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6F51" w:rsidRPr="005F36BB" w:rsidRDefault="00B76374" w:rsidP="00085B9E">
      <w:pPr>
        <w:bidi w:val="0"/>
        <w:rPr>
          <w:rFonts w:ascii="Cambria" w:hAnsi="Cambria"/>
          <w:b/>
          <w:bCs/>
        </w:rPr>
      </w:pPr>
      <w:r>
        <w:rPr>
          <w:rFonts w:ascii="Cambria" w:hAnsi="Cambria"/>
          <w:b/>
          <w:bCs/>
        </w:rPr>
        <w:t xml:space="preserve">             </w:t>
      </w:r>
    </w:p>
    <w:p w:rsidR="00A700D1" w:rsidRPr="008F2D17" w:rsidRDefault="00AA6C88" w:rsidP="002A6B71">
      <w:pPr>
        <w:bidi w:val="0"/>
        <w:jc w:val="center"/>
        <w:rPr>
          <w:rFonts w:ascii="Cambria" w:hAnsi="Cambria"/>
          <w:b/>
          <w:bCs/>
        </w:rPr>
      </w:pPr>
      <w:r w:rsidRPr="008F2D17">
        <w:rPr>
          <w:rFonts w:ascii="Cambria" w:hAnsi="Cambria"/>
          <w:b/>
          <w:bCs/>
        </w:rPr>
        <w:t>An Exploration of Local Clay and Soil for Batik Block Dyes</w:t>
      </w:r>
    </w:p>
    <w:p w:rsidR="00A700D1" w:rsidRPr="008F2D17" w:rsidRDefault="00A700D1">
      <w:pPr>
        <w:bidi w:val="0"/>
        <w:jc w:val="center"/>
        <w:rPr>
          <w:rFonts w:ascii="Cambria" w:hAnsi="Cambria"/>
          <w:b/>
          <w:bCs/>
          <w:sz w:val="20"/>
          <w:szCs w:val="20"/>
        </w:rPr>
      </w:pPr>
    </w:p>
    <w:p w:rsidR="00A700D1" w:rsidRPr="008F2D17" w:rsidRDefault="00AA6C88" w:rsidP="00255BCF">
      <w:pPr>
        <w:bidi w:val="0"/>
        <w:rPr>
          <w:rFonts w:ascii="Cambria" w:hAnsi="Cambria"/>
          <w:sz w:val="20"/>
          <w:szCs w:val="20"/>
          <w:rtl/>
        </w:rPr>
      </w:pPr>
      <w:r w:rsidRPr="008F2D17">
        <w:rPr>
          <w:rFonts w:ascii="Cambria" w:hAnsi="Cambria"/>
          <w:sz w:val="20"/>
          <w:szCs w:val="20"/>
        </w:rPr>
        <w:t>Mohd Azhar Samin</w:t>
      </w:r>
      <w:r w:rsidR="00A700D1" w:rsidRPr="008F2D17">
        <w:rPr>
          <w:rFonts w:ascii="Cambria" w:hAnsi="Cambria"/>
          <w:sz w:val="20"/>
          <w:szCs w:val="20"/>
          <w:vertAlign w:val="superscript"/>
        </w:rPr>
        <w:t>1</w:t>
      </w:r>
      <w:r w:rsidR="00A700D1" w:rsidRPr="008F2D17">
        <w:rPr>
          <w:rFonts w:ascii="Cambria" w:hAnsi="Cambria"/>
          <w:sz w:val="20"/>
          <w:szCs w:val="20"/>
        </w:rPr>
        <w:t>,</w:t>
      </w:r>
      <w:r w:rsidR="00A700D1" w:rsidRPr="008F2D17">
        <w:rPr>
          <w:rFonts w:ascii="Cambria" w:hAnsi="Cambria"/>
          <w:i/>
          <w:iCs/>
          <w:sz w:val="20"/>
          <w:szCs w:val="20"/>
          <w:rtl/>
        </w:rPr>
        <w:t xml:space="preserve"> </w:t>
      </w:r>
      <w:r w:rsidRPr="008F2D17">
        <w:rPr>
          <w:rFonts w:ascii="Cambria" w:hAnsi="Cambria"/>
          <w:sz w:val="20"/>
          <w:szCs w:val="20"/>
        </w:rPr>
        <w:t>Nor Azrin Ramli</w:t>
      </w:r>
      <w:r w:rsidR="00A700D1" w:rsidRPr="008F2D17">
        <w:rPr>
          <w:rFonts w:ascii="Cambria" w:hAnsi="Cambria"/>
          <w:sz w:val="20"/>
          <w:szCs w:val="20"/>
          <w:vertAlign w:val="superscript"/>
        </w:rPr>
        <w:t>2</w:t>
      </w:r>
      <w:r w:rsidRPr="008F2D17">
        <w:rPr>
          <w:rFonts w:ascii="Cambria" w:hAnsi="Cambria"/>
          <w:sz w:val="20"/>
          <w:szCs w:val="20"/>
        </w:rPr>
        <w:t xml:space="preserve">, </w:t>
      </w:r>
      <w:r w:rsidR="00CB6DB2" w:rsidRPr="008F2D17">
        <w:rPr>
          <w:rFonts w:ascii="Cambria" w:hAnsi="Cambria"/>
          <w:sz w:val="20"/>
          <w:szCs w:val="20"/>
        </w:rPr>
        <w:t>Rafeah Legino</w:t>
      </w:r>
      <w:r w:rsidR="00CB6DB2" w:rsidRPr="008F2D17">
        <w:rPr>
          <w:rFonts w:ascii="Cambria" w:hAnsi="Cambria"/>
          <w:sz w:val="20"/>
          <w:szCs w:val="20"/>
          <w:vertAlign w:val="superscript"/>
        </w:rPr>
        <w:t>3,</w:t>
      </w:r>
      <w:r w:rsidR="00CB6DB2" w:rsidRPr="008F2D17">
        <w:rPr>
          <w:rFonts w:ascii="Cambria" w:hAnsi="Cambria"/>
          <w:sz w:val="20"/>
          <w:szCs w:val="20"/>
        </w:rPr>
        <w:t xml:space="preserve"> Rabia</w:t>
      </w:r>
      <w:r w:rsidRPr="008F2D17">
        <w:rPr>
          <w:rFonts w:ascii="Cambria" w:hAnsi="Cambria"/>
          <w:sz w:val="20"/>
          <w:szCs w:val="20"/>
        </w:rPr>
        <w:t>tuadawiyah Kari</w:t>
      </w:r>
      <w:r w:rsidR="00CB6DB2" w:rsidRPr="008F2D17">
        <w:rPr>
          <w:rFonts w:ascii="Cambria" w:hAnsi="Cambria"/>
          <w:sz w:val="20"/>
          <w:szCs w:val="20"/>
          <w:vertAlign w:val="superscript"/>
        </w:rPr>
        <w:t>4</w:t>
      </w:r>
      <w:r w:rsidRPr="008F2D17">
        <w:rPr>
          <w:rFonts w:ascii="Cambria" w:hAnsi="Cambria"/>
          <w:sz w:val="20"/>
          <w:szCs w:val="20"/>
        </w:rPr>
        <w:t xml:space="preserve"> </w:t>
      </w:r>
    </w:p>
    <w:p w:rsidR="00A700D1" w:rsidRPr="008F2D17" w:rsidRDefault="00A700D1">
      <w:pPr>
        <w:bidi w:val="0"/>
        <w:jc w:val="center"/>
        <w:rPr>
          <w:rFonts w:ascii="Cambria" w:hAnsi="Cambria"/>
          <w:sz w:val="20"/>
          <w:szCs w:val="20"/>
        </w:rPr>
      </w:pPr>
    </w:p>
    <w:p w:rsidR="00A700D1" w:rsidRPr="008F2D17" w:rsidRDefault="00A700D1" w:rsidP="00255BCF">
      <w:pPr>
        <w:bidi w:val="0"/>
        <w:rPr>
          <w:rFonts w:ascii="Cambria" w:hAnsi="Cambria"/>
          <w:i/>
          <w:iCs/>
          <w:sz w:val="16"/>
          <w:szCs w:val="16"/>
        </w:rPr>
      </w:pPr>
      <w:r w:rsidRPr="008F2D17">
        <w:rPr>
          <w:rFonts w:ascii="Cambria" w:hAnsi="Cambria"/>
          <w:i/>
          <w:iCs/>
          <w:sz w:val="16"/>
          <w:szCs w:val="16"/>
          <w:vertAlign w:val="superscript"/>
        </w:rPr>
        <w:t>1</w:t>
      </w:r>
      <w:r w:rsidR="004E747B" w:rsidRPr="008F2D17">
        <w:rPr>
          <w:rFonts w:ascii="Cambria" w:hAnsi="Cambria"/>
          <w:i/>
          <w:iCs/>
          <w:sz w:val="16"/>
          <w:szCs w:val="16"/>
        </w:rPr>
        <w:t>Department of Textile, F</w:t>
      </w:r>
      <w:r w:rsidR="00AA6C88" w:rsidRPr="008F2D17">
        <w:rPr>
          <w:rFonts w:ascii="Cambria" w:hAnsi="Cambria"/>
          <w:i/>
          <w:iCs/>
          <w:sz w:val="16"/>
          <w:szCs w:val="16"/>
        </w:rPr>
        <w:t>aculty of Art and Desig</w:t>
      </w:r>
      <w:r w:rsidR="00AA6C88" w:rsidRPr="008F2D17">
        <w:rPr>
          <w:rFonts w:ascii="Cambria" w:hAnsi="Cambria"/>
          <w:i/>
          <w:iCs/>
          <w:noProof/>
          <w:sz w:val="16"/>
          <w:szCs w:val="16"/>
        </w:rPr>
        <w:t xml:space="preserve">n, </w:t>
      </w:r>
      <w:r w:rsidR="006343BA" w:rsidRPr="008F2D17">
        <w:rPr>
          <w:rFonts w:ascii="Cambria" w:hAnsi="Cambria"/>
          <w:i/>
          <w:iCs/>
          <w:noProof/>
          <w:sz w:val="16"/>
          <w:szCs w:val="16"/>
        </w:rPr>
        <w:t>Universit</w:t>
      </w:r>
      <w:r w:rsidR="006343BA" w:rsidRPr="008F2D17">
        <w:rPr>
          <w:rFonts w:ascii="Cambria" w:hAnsi="Cambria"/>
          <w:i/>
          <w:iCs/>
          <w:sz w:val="16"/>
          <w:szCs w:val="16"/>
        </w:rPr>
        <w:t xml:space="preserve">i </w:t>
      </w:r>
      <w:r w:rsidR="006343BA" w:rsidRPr="008F2D17">
        <w:rPr>
          <w:rFonts w:ascii="Cambria" w:hAnsi="Cambria"/>
          <w:i/>
          <w:iCs/>
          <w:noProof/>
          <w:sz w:val="16"/>
          <w:szCs w:val="16"/>
        </w:rPr>
        <w:t>Teknologi</w:t>
      </w:r>
      <w:r w:rsidR="00FD6E88" w:rsidRPr="008F2D17">
        <w:rPr>
          <w:rFonts w:ascii="Cambria" w:hAnsi="Cambria"/>
          <w:i/>
          <w:iCs/>
          <w:sz w:val="16"/>
          <w:szCs w:val="16"/>
        </w:rPr>
        <w:t xml:space="preserve">  MARA Shah Alam</w:t>
      </w:r>
      <w:r w:rsidRPr="008F2D17">
        <w:rPr>
          <w:rFonts w:ascii="Cambria" w:hAnsi="Cambria"/>
          <w:i/>
          <w:iCs/>
          <w:sz w:val="16"/>
          <w:szCs w:val="16"/>
        </w:rPr>
        <w:t xml:space="preserve">; </w:t>
      </w:r>
      <w:r w:rsidR="007F516B" w:rsidRPr="008F2D17">
        <w:rPr>
          <w:rFonts w:ascii="Cambria" w:hAnsi="Cambria"/>
          <w:i/>
          <w:iCs/>
          <w:sz w:val="16"/>
          <w:szCs w:val="16"/>
        </w:rPr>
        <w:t>azharsamin64@gmail.com</w:t>
      </w:r>
    </w:p>
    <w:p w:rsidR="00FD6E88" w:rsidRPr="008F2D17" w:rsidRDefault="004E747B" w:rsidP="00255BCF">
      <w:pPr>
        <w:bidi w:val="0"/>
        <w:rPr>
          <w:rFonts w:ascii="Cambria" w:hAnsi="Cambria"/>
          <w:i/>
          <w:iCs/>
          <w:sz w:val="16"/>
          <w:szCs w:val="16"/>
        </w:rPr>
      </w:pPr>
      <w:r w:rsidRPr="008F2D17">
        <w:rPr>
          <w:rFonts w:ascii="Cambria" w:hAnsi="Cambria"/>
          <w:i/>
          <w:iCs/>
          <w:sz w:val="16"/>
          <w:szCs w:val="16"/>
          <w:vertAlign w:val="superscript"/>
        </w:rPr>
        <w:t>2,</w:t>
      </w:r>
      <w:r w:rsidR="00FD6E88" w:rsidRPr="008F2D17">
        <w:rPr>
          <w:rFonts w:ascii="Cambria" w:hAnsi="Cambria"/>
          <w:i/>
          <w:iCs/>
          <w:sz w:val="16"/>
          <w:szCs w:val="16"/>
        </w:rPr>
        <w:t xml:space="preserve"> </w:t>
      </w:r>
      <w:r w:rsidRPr="008F2D17">
        <w:rPr>
          <w:rFonts w:ascii="Cambria" w:hAnsi="Cambria"/>
          <w:i/>
          <w:iCs/>
          <w:sz w:val="16"/>
          <w:szCs w:val="16"/>
        </w:rPr>
        <w:t xml:space="preserve">Postgraduate Student, </w:t>
      </w:r>
      <w:r w:rsidR="00FD6E88" w:rsidRPr="008F2D17">
        <w:rPr>
          <w:rFonts w:ascii="Cambria" w:hAnsi="Cambria"/>
          <w:i/>
          <w:iCs/>
          <w:sz w:val="16"/>
          <w:szCs w:val="16"/>
        </w:rPr>
        <w:t xml:space="preserve">Faculty of Art and Design, </w:t>
      </w:r>
      <w:r w:rsidR="006343BA" w:rsidRPr="008F2D17">
        <w:rPr>
          <w:rFonts w:ascii="Cambria" w:hAnsi="Cambria"/>
          <w:i/>
          <w:iCs/>
          <w:sz w:val="16"/>
          <w:szCs w:val="16"/>
        </w:rPr>
        <w:t xml:space="preserve">Universiti </w:t>
      </w:r>
      <w:r w:rsidR="006343BA" w:rsidRPr="008F2D17">
        <w:rPr>
          <w:rFonts w:ascii="Cambria" w:hAnsi="Cambria"/>
          <w:i/>
          <w:iCs/>
          <w:noProof/>
          <w:sz w:val="16"/>
          <w:szCs w:val="16"/>
        </w:rPr>
        <w:t>Teknologi</w:t>
      </w:r>
      <w:r w:rsidR="006343BA" w:rsidRPr="008F2D17">
        <w:rPr>
          <w:rFonts w:ascii="Cambria" w:hAnsi="Cambria"/>
          <w:i/>
          <w:iCs/>
          <w:sz w:val="16"/>
          <w:szCs w:val="16"/>
        </w:rPr>
        <w:t xml:space="preserve">  </w:t>
      </w:r>
      <w:r w:rsidR="00FD6E88" w:rsidRPr="008F2D17">
        <w:rPr>
          <w:rFonts w:ascii="Cambria" w:hAnsi="Cambria"/>
          <w:i/>
          <w:iCs/>
          <w:sz w:val="16"/>
          <w:szCs w:val="16"/>
        </w:rPr>
        <w:t xml:space="preserve">MARA Shah Alam; </w:t>
      </w:r>
      <w:hyperlink r:id="rId8" w:history="1">
        <w:r w:rsidR="006343BA" w:rsidRPr="008F2D17">
          <w:rPr>
            <w:rStyle w:val="Hyperlink"/>
            <w:rFonts w:ascii="Cambria" w:hAnsi="Cambria"/>
            <w:i/>
            <w:iCs/>
            <w:color w:val="auto"/>
            <w:sz w:val="16"/>
            <w:szCs w:val="16"/>
            <w:u w:val="none"/>
          </w:rPr>
          <w:t>rubykarl88@gmail.com</w:t>
        </w:r>
      </w:hyperlink>
      <w:r w:rsidR="006343BA" w:rsidRPr="008F2D17">
        <w:rPr>
          <w:rFonts w:ascii="Cambria" w:hAnsi="Cambria"/>
          <w:i/>
          <w:iCs/>
          <w:sz w:val="16"/>
          <w:szCs w:val="16"/>
        </w:rPr>
        <w:t>, azrinramli92@gmail.com</w:t>
      </w:r>
    </w:p>
    <w:p w:rsidR="00A700D1" w:rsidRPr="008F2D17" w:rsidRDefault="00A700D1" w:rsidP="00FD6E88">
      <w:pPr>
        <w:bidi w:val="0"/>
        <w:rPr>
          <w:rFonts w:ascii="Cambria" w:hAnsi="Cambria"/>
          <w:i/>
          <w:iCs/>
          <w:sz w:val="16"/>
          <w:szCs w:val="16"/>
        </w:rPr>
      </w:pPr>
      <w:r w:rsidRPr="008F2D17">
        <w:rPr>
          <w:rFonts w:ascii="Cambria" w:hAnsi="Cambria"/>
          <w:i/>
          <w:iCs/>
          <w:sz w:val="16"/>
          <w:szCs w:val="16"/>
          <w:vertAlign w:val="superscript"/>
        </w:rPr>
        <w:t>3</w:t>
      </w:r>
      <w:r w:rsidR="00FD6E88" w:rsidRPr="008F2D17">
        <w:rPr>
          <w:rFonts w:ascii="Cambria" w:hAnsi="Cambria"/>
          <w:i/>
          <w:iCs/>
          <w:sz w:val="16"/>
          <w:szCs w:val="16"/>
        </w:rPr>
        <w:t xml:space="preserve"> </w:t>
      </w:r>
      <w:r w:rsidR="000559CA" w:rsidRPr="008F2D17">
        <w:rPr>
          <w:rFonts w:ascii="Cambria" w:hAnsi="Cambria"/>
          <w:i/>
          <w:iCs/>
          <w:sz w:val="16"/>
          <w:szCs w:val="16"/>
        </w:rPr>
        <w:t>Department of Fine Art</w:t>
      </w:r>
      <w:r w:rsidR="006343BA" w:rsidRPr="008F2D17">
        <w:rPr>
          <w:rFonts w:ascii="Cambria" w:hAnsi="Cambria"/>
          <w:i/>
          <w:iCs/>
          <w:sz w:val="16"/>
          <w:szCs w:val="16"/>
        </w:rPr>
        <w:t xml:space="preserve">, </w:t>
      </w:r>
      <w:r w:rsidR="00FD6E88" w:rsidRPr="008F2D17">
        <w:rPr>
          <w:rFonts w:ascii="Cambria" w:hAnsi="Cambria"/>
          <w:i/>
          <w:iCs/>
          <w:sz w:val="16"/>
          <w:szCs w:val="16"/>
        </w:rPr>
        <w:t xml:space="preserve">Faculty of Art and Design, </w:t>
      </w:r>
      <w:r w:rsidR="006343BA" w:rsidRPr="008F2D17">
        <w:rPr>
          <w:rFonts w:ascii="Cambria" w:hAnsi="Cambria"/>
          <w:i/>
          <w:iCs/>
          <w:sz w:val="16"/>
          <w:szCs w:val="16"/>
        </w:rPr>
        <w:t xml:space="preserve">Universiti </w:t>
      </w:r>
      <w:r w:rsidR="006343BA" w:rsidRPr="008F2D17">
        <w:rPr>
          <w:rFonts w:ascii="Cambria" w:hAnsi="Cambria"/>
          <w:i/>
          <w:iCs/>
          <w:noProof/>
          <w:sz w:val="16"/>
          <w:szCs w:val="16"/>
        </w:rPr>
        <w:t>Teknologi</w:t>
      </w:r>
      <w:r w:rsidR="006343BA" w:rsidRPr="008F2D17">
        <w:rPr>
          <w:rFonts w:ascii="Cambria" w:hAnsi="Cambria"/>
          <w:i/>
          <w:iCs/>
          <w:sz w:val="16"/>
          <w:szCs w:val="16"/>
        </w:rPr>
        <w:t xml:space="preserve">  </w:t>
      </w:r>
      <w:r w:rsidR="00FD6E88" w:rsidRPr="008F2D17">
        <w:rPr>
          <w:rFonts w:ascii="Cambria" w:hAnsi="Cambria"/>
          <w:i/>
          <w:iCs/>
          <w:sz w:val="16"/>
          <w:szCs w:val="16"/>
        </w:rPr>
        <w:t xml:space="preserve">MARA Shah Alam; </w:t>
      </w:r>
      <w:r w:rsidR="006343BA" w:rsidRPr="008F2D17">
        <w:rPr>
          <w:rFonts w:ascii="Cambria" w:hAnsi="Cambria"/>
          <w:i/>
          <w:iCs/>
          <w:sz w:val="16"/>
          <w:szCs w:val="16"/>
        </w:rPr>
        <w:t>rafeahl@salam.uitm.edu.my</w:t>
      </w:r>
    </w:p>
    <w:p w:rsidR="00D853B4" w:rsidRPr="008F2D17" w:rsidRDefault="00D853B4" w:rsidP="00D853B4">
      <w:pPr>
        <w:bidi w:val="0"/>
        <w:rPr>
          <w:rFonts w:ascii="Cambria" w:hAnsi="Cambria"/>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432"/>
        <w:gridCol w:w="6048"/>
      </w:tblGrid>
      <w:tr w:rsidR="00331C57" w:rsidRPr="005F36BB" w:rsidTr="005F36BB">
        <w:tc>
          <w:tcPr>
            <w:tcW w:w="3168" w:type="dxa"/>
            <w:tcBorders>
              <w:left w:val="nil"/>
              <w:right w:val="nil"/>
            </w:tcBorders>
            <w:shd w:val="clear" w:color="auto" w:fill="auto"/>
          </w:tcPr>
          <w:p w:rsidR="00331C57" w:rsidRPr="005F36BB" w:rsidRDefault="00331C57" w:rsidP="00527ED7">
            <w:pPr>
              <w:bidi w:val="0"/>
              <w:spacing w:before="240" w:after="60"/>
              <w:ind w:left="-108"/>
              <w:rPr>
                <w:rFonts w:ascii="Cambria" w:hAnsi="Cambria" w:cs="Calibri"/>
                <w:spacing w:val="40"/>
                <w:sz w:val="16"/>
                <w:szCs w:val="16"/>
              </w:rPr>
            </w:pPr>
            <w:r w:rsidRPr="005F36BB">
              <w:rPr>
                <w:rFonts w:ascii="Cambria" w:hAnsi="Cambria" w:cs="Calibri"/>
                <w:spacing w:val="40"/>
                <w:sz w:val="16"/>
                <w:szCs w:val="16"/>
              </w:rPr>
              <w:t>ARTICLE INFO</w:t>
            </w:r>
          </w:p>
        </w:tc>
        <w:tc>
          <w:tcPr>
            <w:tcW w:w="432" w:type="dxa"/>
            <w:vMerge w:val="restart"/>
            <w:tcBorders>
              <w:left w:val="nil"/>
              <w:right w:val="nil"/>
            </w:tcBorders>
            <w:shd w:val="clear" w:color="auto" w:fill="auto"/>
          </w:tcPr>
          <w:p w:rsidR="00331C57" w:rsidRPr="005F36BB" w:rsidRDefault="00331C57" w:rsidP="00527ED7">
            <w:pPr>
              <w:bidi w:val="0"/>
              <w:spacing w:before="240" w:after="60"/>
              <w:jc w:val="center"/>
              <w:rPr>
                <w:rFonts w:ascii="Cambria" w:hAnsi="Cambria"/>
                <w:spacing w:val="40"/>
                <w:sz w:val="16"/>
                <w:szCs w:val="16"/>
              </w:rPr>
            </w:pPr>
          </w:p>
        </w:tc>
        <w:tc>
          <w:tcPr>
            <w:tcW w:w="6048" w:type="dxa"/>
            <w:tcBorders>
              <w:left w:val="nil"/>
              <w:bottom w:val="single" w:sz="4" w:space="0" w:color="auto"/>
              <w:right w:val="nil"/>
            </w:tcBorders>
            <w:shd w:val="clear" w:color="auto" w:fill="auto"/>
          </w:tcPr>
          <w:p w:rsidR="00331C57" w:rsidRPr="005F36BB" w:rsidRDefault="00331C57" w:rsidP="00527ED7">
            <w:pPr>
              <w:bidi w:val="0"/>
              <w:spacing w:before="240" w:after="60"/>
              <w:ind w:left="-107"/>
              <w:rPr>
                <w:rFonts w:ascii="Cambria" w:hAnsi="Cambria" w:cs="Calibri"/>
                <w:spacing w:val="40"/>
                <w:sz w:val="16"/>
                <w:szCs w:val="16"/>
              </w:rPr>
            </w:pPr>
            <w:r w:rsidRPr="005F36BB">
              <w:rPr>
                <w:rFonts w:ascii="Cambria" w:hAnsi="Cambria" w:cs="Calibri"/>
                <w:spacing w:val="40"/>
                <w:sz w:val="16"/>
                <w:szCs w:val="16"/>
              </w:rPr>
              <w:t>ABSTRACT</w:t>
            </w:r>
          </w:p>
        </w:tc>
      </w:tr>
      <w:tr w:rsidR="00331C57" w:rsidRPr="005F36BB" w:rsidTr="005F36BB">
        <w:tc>
          <w:tcPr>
            <w:tcW w:w="3168" w:type="dxa"/>
            <w:tcBorders>
              <w:left w:val="nil"/>
              <w:right w:val="nil"/>
            </w:tcBorders>
            <w:shd w:val="clear" w:color="auto" w:fill="auto"/>
          </w:tcPr>
          <w:p w:rsidR="00331C57" w:rsidRPr="005F36BB" w:rsidRDefault="00331C57" w:rsidP="00527ED7">
            <w:pPr>
              <w:bidi w:val="0"/>
              <w:spacing w:before="60"/>
              <w:ind w:left="-108"/>
              <w:rPr>
                <w:rFonts w:ascii="Cambria" w:hAnsi="Cambria"/>
                <w:i/>
                <w:iCs/>
                <w:sz w:val="16"/>
                <w:szCs w:val="16"/>
              </w:rPr>
            </w:pPr>
            <w:r w:rsidRPr="005F36BB">
              <w:rPr>
                <w:rFonts w:ascii="Cambria" w:hAnsi="Cambria"/>
                <w:i/>
                <w:iCs/>
                <w:sz w:val="16"/>
                <w:szCs w:val="16"/>
              </w:rPr>
              <w:t>Article history:</w:t>
            </w:r>
          </w:p>
          <w:p w:rsidR="00331C57" w:rsidRPr="005F36BB" w:rsidRDefault="00331C57" w:rsidP="00527ED7">
            <w:pPr>
              <w:bidi w:val="0"/>
              <w:ind w:left="-108"/>
              <w:rPr>
                <w:rFonts w:ascii="Cambria" w:hAnsi="Cambria"/>
                <w:sz w:val="16"/>
                <w:szCs w:val="16"/>
              </w:rPr>
            </w:pPr>
            <w:r w:rsidRPr="005F36BB">
              <w:rPr>
                <w:rFonts w:ascii="Cambria" w:hAnsi="Cambria"/>
                <w:sz w:val="16"/>
                <w:szCs w:val="16"/>
              </w:rPr>
              <w:t>Received</w:t>
            </w:r>
          </w:p>
          <w:p w:rsidR="00331C57" w:rsidRPr="005F36BB" w:rsidRDefault="00331C57" w:rsidP="00527ED7">
            <w:pPr>
              <w:bidi w:val="0"/>
              <w:ind w:left="-108"/>
              <w:rPr>
                <w:rFonts w:ascii="Cambria" w:hAnsi="Cambria"/>
                <w:sz w:val="16"/>
                <w:szCs w:val="16"/>
              </w:rPr>
            </w:pPr>
            <w:r w:rsidRPr="005F36BB">
              <w:rPr>
                <w:rFonts w:ascii="Cambria" w:hAnsi="Cambria"/>
                <w:sz w:val="16"/>
                <w:szCs w:val="16"/>
              </w:rPr>
              <w:t>Received in revised form</w:t>
            </w:r>
          </w:p>
          <w:p w:rsidR="00331C57" w:rsidRPr="005F36BB" w:rsidRDefault="00331C57" w:rsidP="00527ED7">
            <w:pPr>
              <w:bidi w:val="0"/>
              <w:ind w:left="-108"/>
              <w:rPr>
                <w:rFonts w:ascii="Cambria" w:hAnsi="Cambria"/>
                <w:sz w:val="16"/>
                <w:szCs w:val="16"/>
              </w:rPr>
            </w:pPr>
            <w:r w:rsidRPr="005F36BB">
              <w:rPr>
                <w:rFonts w:ascii="Cambria" w:hAnsi="Cambria"/>
                <w:sz w:val="16"/>
                <w:szCs w:val="16"/>
              </w:rPr>
              <w:t>Accepted</w:t>
            </w:r>
          </w:p>
          <w:p w:rsidR="00331C57" w:rsidRPr="005F36BB" w:rsidRDefault="00331C57" w:rsidP="00527ED7">
            <w:pPr>
              <w:bidi w:val="0"/>
              <w:ind w:left="-108"/>
              <w:rPr>
                <w:rFonts w:ascii="Cambria" w:hAnsi="Cambria"/>
                <w:i/>
                <w:iCs/>
                <w:sz w:val="16"/>
                <w:szCs w:val="16"/>
              </w:rPr>
            </w:pPr>
            <w:r w:rsidRPr="005F36BB">
              <w:rPr>
                <w:rFonts w:ascii="Cambria" w:hAnsi="Cambria"/>
                <w:sz w:val="16"/>
                <w:szCs w:val="16"/>
              </w:rPr>
              <w:t>Available online</w:t>
            </w:r>
          </w:p>
        </w:tc>
        <w:tc>
          <w:tcPr>
            <w:tcW w:w="432" w:type="dxa"/>
            <w:vMerge/>
            <w:tcBorders>
              <w:left w:val="nil"/>
              <w:right w:val="nil"/>
            </w:tcBorders>
            <w:shd w:val="clear" w:color="auto" w:fill="auto"/>
          </w:tcPr>
          <w:p w:rsidR="00331C57" w:rsidRPr="005F36BB" w:rsidRDefault="00331C57" w:rsidP="00527ED7">
            <w:pPr>
              <w:bidi w:val="0"/>
              <w:jc w:val="center"/>
              <w:rPr>
                <w:rFonts w:ascii="Cambria" w:hAnsi="Cambria"/>
                <w:sz w:val="16"/>
                <w:szCs w:val="16"/>
              </w:rPr>
            </w:pPr>
          </w:p>
        </w:tc>
        <w:tc>
          <w:tcPr>
            <w:tcW w:w="6048" w:type="dxa"/>
            <w:vMerge w:val="restart"/>
            <w:tcBorders>
              <w:left w:val="nil"/>
              <w:right w:val="nil"/>
            </w:tcBorders>
            <w:shd w:val="clear" w:color="auto" w:fill="F2F2F2"/>
          </w:tcPr>
          <w:p w:rsidR="00331C57" w:rsidRPr="00FD6E88" w:rsidRDefault="00FD6E88" w:rsidP="006343BA">
            <w:pPr>
              <w:pStyle w:val="Pa41"/>
              <w:spacing w:line="240" w:lineRule="auto"/>
              <w:jc w:val="both"/>
              <w:rPr>
                <w:rFonts w:ascii="Cambria" w:hAnsi="Cambria"/>
                <w:color w:val="000000"/>
                <w:sz w:val="22"/>
              </w:rPr>
            </w:pPr>
            <w:r w:rsidRPr="00FD6E88">
              <w:rPr>
                <w:rFonts w:ascii="Cambria" w:hAnsi="Cambria"/>
                <w:color w:val="000000"/>
                <w:sz w:val="16"/>
                <w:szCs w:val="18"/>
                <w:lang w:val="en-MY" w:eastAsia="en-MY"/>
              </w:rPr>
              <w:t xml:space="preserve">Malaysian batik can </w:t>
            </w:r>
            <w:r w:rsidRPr="00826150">
              <w:rPr>
                <w:rFonts w:ascii="Cambria" w:hAnsi="Cambria"/>
                <w:noProof/>
                <w:color w:val="000000"/>
                <w:sz w:val="16"/>
                <w:szCs w:val="18"/>
                <w:lang w:val="en-MY" w:eastAsia="en-MY"/>
              </w:rPr>
              <w:t>be further</w:t>
            </w:r>
            <w:r w:rsidR="00EB5070">
              <w:rPr>
                <w:rFonts w:ascii="Cambria" w:hAnsi="Cambria"/>
                <w:noProof/>
                <w:color w:val="000000"/>
                <w:sz w:val="16"/>
                <w:szCs w:val="18"/>
                <w:lang w:val="en-MY" w:eastAsia="en-MY"/>
              </w:rPr>
              <w:t xml:space="preserve"> be</w:t>
            </w:r>
            <w:r w:rsidRPr="00826150">
              <w:rPr>
                <w:rFonts w:ascii="Cambria" w:hAnsi="Cambria"/>
                <w:noProof/>
                <w:color w:val="000000"/>
                <w:sz w:val="16"/>
                <w:szCs w:val="18"/>
                <w:lang w:val="en-MY" w:eastAsia="en-MY"/>
              </w:rPr>
              <w:t xml:space="preserve"> extended</w:t>
            </w:r>
            <w:r w:rsidRPr="00FD6E88">
              <w:rPr>
                <w:rFonts w:ascii="Cambria" w:hAnsi="Cambria"/>
                <w:color w:val="000000"/>
                <w:sz w:val="16"/>
                <w:szCs w:val="18"/>
                <w:lang w:val="en-MY" w:eastAsia="en-MY"/>
              </w:rPr>
              <w:t xml:space="preserve"> by bringing in various new batik colouration techniques that are attractive, trendy and more versatile with today’s </w:t>
            </w:r>
            <w:r w:rsidR="006343BA" w:rsidRPr="006343BA">
              <w:rPr>
                <w:rFonts w:ascii="Cambria" w:hAnsi="Cambria"/>
                <w:noProof/>
                <w:color w:val="000000"/>
                <w:sz w:val="16"/>
                <w:szCs w:val="18"/>
                <w:lang w:val="en-MY" w:eastAsia="en-MY"/>
              </w:rPr>
              <w:t>life</w:t>
            </w:r>
            <w:r w:rsidRPr="006343BA">
              <w:rPr>
                <w:rFonts w:ascii="Cambria" w:hAnsi="Cambria"/>
                <w:noProof/>
                <w:color w:val="000000"/>
                <w:sz w:val="16"/>
                <w:szCs w:val="18"/>
                <w:lang w:val="en-MY" w:eastAsia="en-MY"/>
              </w:rPr>
              <w:t>style</w:t>
            </w:r>
            <w:r w:rsidRPr="00FD6E88">
              <w:rPr>
                <w:rFonts w:ascii="Cambria" w:hAnsi="Cambria"/>
                <w:color w:val="000000"/>
                <w:sz w:val="16"/>
                <w:szCs w:val="18"/>
                <w:lang w:val="en-MY" w:eastAsia="en-MY"/>
              </w:rPr>
              <w:t xml:space="preserve">. This research focuses on the production of batik dye from clay and soil that </w:t>
            </w:r>
            <w:r w:rsidRPr="00826150">
              <w:rPr>
                <w:rFonts w:ascii="Cambria" w:hAnsi="Cambria"/>
                <w:noProof/>
                <w:color w:val="000000"/>
                <w:sz w:val="16"/>
                <w:szCs w:val="18"/>
                <w:lang w:val="en-MY" w:eastAsia="en-MY"/>
              </w:rPr>
              <w:t>was obtained</w:t>
            </w:r>
            <w:r w:rsidRPr="00FD6E88">
              <w:rPr>
                <w:rFonts w:ascii="Cambria" w:hAnsi="Cambria"/>
                <w:color w:val="000000"/>
                <w:sz w:val="16"/>
                <w:szCs w:val="18"/>
                <w:lang w:val="en-MY" w:eastAsia="en-MY"/>
              </w:rPr>
              <w:t xml:space="preserve"> from the local environment. Nowadays, </w:t>
            </w:r>
            <w:r w:rsidR="006343BA">
              <w:rPr>
                <w:rFonts w:ascii="Cambria" w:hAnsi="Cambria"/>
                <w:color w:val="000000"/>
                <w:sz w:val="16"/>
                <w:szCs w:val="18"/>
                <w:lang w:val="en-MY" w:eastAsia="en-MY"/>
              </w:rPr>
              <w:t>the high-demand in</w:t>
            </w:r>
            <w:r w:rsidRPr="00FD6E88">
              <w:rPr>
                <w:rFonts w:ascii="Cambria" w:hAnsi="Cambria"/>
                <w:color w:val="000000"/>
                <w:sz w:val="16"/>
                <w:szCs w:val="18"/>
                <w:lang w:val="en-MY" w:eastAsia="en-MY"/>
              </w:rPr>
              <w:t xml:space="preserve"> </w:t>
            </w:r>
            <w:r w:rsidRPr="006343BA">
              <w:rPr>
                <w:rFonts w:ascii="Cambria" w:hAnsi="Cambria"/>
                <w:noProof/>
                <w:color w:val="000000"/>
                <w:sz w:val="16"/>
                <w:szCs w:val="18"/>
                <w:lang w:val="en-MY" w:eastAsia="en-MY"/>
              </w:rPr>
              <w:t xml:space="preserve">batik product </w:t>
            </w:r>
            <w:r w:rsidR="006343BA">
              <w:rPr>
                <w:rFonts w:ascii="Cambria" w:hAnsi="Cambria"/>
                <w:noProof/>
                <w:color w:val="000000"/>
                <w:sz w:val="16"/>
                <w:szCs w:val="18"/>
                <w:lang w:val="en-MY" w:eastAsia="en-MY"/>
              </w:rPr>
              <w:t>a</w:t>
            </w:r>
            <w:r w:rsidR="006343BA" w:rsidRPr="006343BA">
              <w:rPr>
                <w:rFonts w:ascii="Cambria" w:hAnsi="Cambria"/>
                <w:noProof/>
                <w:color w:val="000000"/>
                <w:sz w:val="16"/>
                <w:szCs w:val="18"/>
                <w:lang w:val="en-MY" w:eastAsia="en-MY"/>
              </w:rPr>
              <w:t>ffected</w:t>
            </w:r>
            <w:r w:rsidR="006343BA">
              <w:rPr>
                <w:rFonts w:ascii="Cambria" w:hAnsi="Cambria"/>
                <w:noProof/>
                <w:color w:val="000000"/>
                <w:sz w:val="16"/>
                <w:szCs w:val="18"/>
                <w:lang w:val="en-MY" w:eastAsia="en-MY"/>
              </w:rPr>
              <w:t xml:space="preserve"> the</w:t>
            </w:r>
            <w:r w:rsidRPr="006343BA">
              <w:rPr>
                <w:rFonts w:ascii="Cambria" w:hAnsi="Cambria"/>
                <w:noProof/>
                <w:color w:val="000000"/>
                <w:sz w:val="16"/>
                <w:szCs w:val="18"/>
                <w:lang w:val="en-MY" w:eastAsia="en-MY"/>
              </w:rPr>
              <w:t xml:space="preserve"> batik production</w:t>
            </w:r>
            <w:r w:rsidRPr="00FD6E88">
              <w:rPr>
                <w:rFonts w:ascii="Cambria" w:hAnsi="Cambria"/>
                <w:color w:val="000000"/>
                <w:sz w:val="16"/>
                <w:szCs w:val="18"/>
                <w:lang w:val="en-MY" w:eastAsia="en-MY"/>
              </w:rPr>
              <w:t xml:space="preserve"> led to choose synthetic dyes</w:t>
            </w:r>
            <w:r w:rsidR="006343BA">
              <w:rPr>
                <w:rFonts w:ascii="Cambria" w:hAnsi="Cambria"/>
                <w:color w:val="000000"/>
                <w:sz w:val="16"/>
                <w:szCs w:val="18"/>
                <w:lang w:val="en-MY" w:eastAsia="en-MY"/>
              </w:rPr>
              <w:t>, and use</w:t>
            </w:r>
            <w:r w:rsidRPr="00FD6E88">
              <w:rPr>
                <w:rFonts w:ascii="Cambria" w:hAnsi="Cambria"/>
                <w:color w:val="000000"/>
                <w:sz w:val="16"/>
                <w:szCs w:val="18"/>
                <w:lang w:val="en-MY" w:eastAsia="en-MY"/>
              </w:rPr>
              <w:t xml:space="preserve"> chemicals that impact </w:t>
            </w:r>
            <w:r w:rsidR="006343BA">
              <w:rPr>
                <w:rFonts w:ascii="Cambria" w:hAnsi="Cambria"/>
                <w:color w:val="000000"/>
                <w:sz w:val="16"/>
                <w:szCs w:val="18"/>
                <w:lang w:val="en-MY" w:eastAsia="en-MY"/>
              </w:rPr>
              <w:t xml:space="preserve">the environment. Therefore, the alternative </w:t>
            </w:r>
            <w:r w:rsidR="006343BA" w:rsidRPr="006343BA">
              <w:rPr>
                <w:rFonts w:ascii="Cambria" w:hAnsi="Cambria"/>
                <w:noProof/>
                <w:color w:val="000000"/>
                <w:sz w:val="16"/>
                <w:szCs w:val="18"/>
                <w:lang w:val="en-MY" w:eastAsia="en-MY"/>
              </w:rPr>
              <w:t>was explored</w:t>
            </w:r>
            <w:r w:rsidR="006343BA">
              <w:rPr>
                <w:rFonts w:ascii="Cambria" w:hAnsi="Cambria"/>
                <w:color w:val="000000"/>
                <w:sz w:val="16"/>
                <w:szCs w:val="18"/>
                <w:lang w:val="en-MY" w:eastAsia="en-MY"/>
              </w:rPr>
              <w:t xml:space="preserve"> and </w:t>
            </w:r>
            <w:r w:rsidR="006343BA" w:rsidRPr="006343BA">
              <w:rPr>
                <w:rFonts w:ascii="Cambria" w:hAnsi="Cambria"/>
                <w:noProof/>
                <w:color w:val="000000"/>
                <w:sz w:val="16"/>
                <w:szCs w:val="18"/>
                <w:lang w:val="en-MY" w:eastAsia="en-MY"/>
              </w:rPr>
              <w:t>stand</w:t>
            </w:r>
            <w:r w:rsidR="006343BA">
              <w:rPr>
                <w:rFonts w:ascii="Cambria" w:hAnsi="Cambria"/>
                <w:noProof/>
                <w:color w:val="000000"/>
                <w:sz w:val="16"/>
                <w:szCs w:val="18"/>
                <w:lang w:val="en-MY" w:eastAsia="en-MY"/>
              </w:rPr>
              <w:t xml:space="preserve"> other</w:t>
            </w:r>
            <w:r w:rsidRPr="006343BA">
              <w:rPr>
                <w:rFonts w:ascii="Cambria" w:hAnsi="Cambria"/>
                <w:noProof/>
                <w:color w:val="000000"/>
                <w:sz w:val="16"/>
                <w:szCs w:val="18"/>
                <w:lang w:val="en-MY" w:eastAsia="en-MY"/>
              </w:rPr>
              <w:t xml:space="preserve"> options</w:t>
            </w:r>
            <w:r w:rsidR="006343BA">
              <w:rPr>
                <w:rFonts w:ascii="Cambria" w:hAnsi="Cambria"/>
                <w:color w:val="000000"/>
                <w:sz w:val="16"/>
                <w:szCs w:val="18"/>
                <w:lang w:val="en-MY" w:eastAsia="en-MY"/>
              </w:rPr>
              <w:t xml:space="preserve"> in colouring process, which </w:t>
            </w:r>
            <w:r w:rsidRPr="00FD6E88">
              <w:rPr>
                <w:rFonts w:ascii="Cambria" w:hAnsi="Cambria"/>
                <w:color w:val="000000"/>
                <w:sz w:val="16"/>
                <w:szCs w:val="18"/>
                <w:lang w:val="en-MY" w:eastAsia="en-MY"/>
              </w:rPr>
              <w:t>used</w:t>
            </w:r>
            <w:r w:rsidR="006343BA">
              <w:rPr>
                <w:rFonts w:ascii="Cambria" w:hAnsi="Cambria"/>
                <w:color w:val="000000"/>
                <w:sz w:val="16"/>
                <w:szCs w:val="18"/>
                <w:lang w:val="en-MY" w:eastAsia="en-MY"/>
              </w:rPr>
              <w:t xml:space="preserve"> the</w:t>
            </w:r>
            <w:r w:rsidRPr="00FD6E88">
              <w:rPr>
                <w:rFonts w:ascii="Cambria" w:hAnsi="Cambria"/>
                <w:color w:val="000000"/>
                <w:sz w:val="16"/>
                <w:szCs w:val="18"/>
                <w:lang w:val="en-MY" w:eastAsia="en-MY"/>
              </w:rPr>
              <w:t xml:space="preserve"> </w:t>
            </w:r>
            <w:r w:rsidRPr="006343BA">
              <w:rPr>
                <w:rFonts w:ascii="Cambria" w:hAnsi="Cambria"/>
                <w:noProof/>
                <w:color w:val="000000"/>
                <w:sz w:val="16"/>
                <w:szCs w:val="18"/>
                <w:lang w:val="en-MY" w:eastAsia="en-MY"/>
              </w:rPr>
              <w:t>natur</w:t>
            </w:r>
            <w:r w:rsidR="006343BA">
              <w:rPr>
                <w:rFonts w:ascii="Cambria" w:hAnsi="Cambria"/>
                <w:noProof/>
                <w:color w:val="000000"/>
                <w:sz w:val="16"/>
                <w:szCs w:val="18"/>
                <w:lang w:val="en-MY" w:eastAsia="en-MY"/>
              </w:rPr>
              <w:t>al</w:t>
            </w:r>
            <w:r w:rsidR="006343BA">
              <w:rPr>
                <w:rFonts w:ascii="Cambria" w:hAnsi="Cambria"/>
                <w:color w:val="000000"/>
                <w:sz w:val="16"/>
                <w:szCs w:val="18"/>
                <w:lang w:val="en-MY" w:eastAsia="en-MY"/>
              </w:rPr>
              <w:t xml:space="preserve"> dyes. </w:t>
            </w:r>
            <w:r w:rsidR="00F949D6">
              <w:rPr>
                <w:rFonts w:ascii="Cambria" w:hAnsi="Cambria"/>
                <w:color w:val="000000"/>
                <w:sz w:val="16"/>
                <w:szCs w:val="18"/>
                <w:lang w:val="en-MY" w:eastAsia="en-MY"/>
              </w:rPr>
              <w:t>On the other hand, t</w:t>
            </w:r>
            <w:r w:rsidR="006343BA">
              <w:rPr>
                <w:rFonts w:ascii="Cambria" w:hAnsi="Cambria"/>
                <w:color w:val="000000"/>
                <w:sz w:val="16"/>
                <w:szCs w:val="18"/>
                <w:lang w:val="en-MY" w:eastAsia="en-MY"/>
              </w:rPr>
              <w:t xml:space="preserve">he </w:t>
            </w:r>
            <w:r w:rsidRPr="00FD6E88">
              <w:rPr>
                <w:rFonts w:ascii="Cambria" w:hAnsi="Cambria"/>
                <w:color w:val="000000"/>
                <w:sz w:val="16"/>
                <w:szCs w:val="18"/>
                <w:lang w:val="en-MY" w:eastAsia="en-MY"/>
              </w:rPr>
              <w:t xml:space="preserve">manufacturing practices effectively solve </w:t>
            </w:r>
            <w:r w:rsidR="00F949D6">
              <w:rPr>
                <w:rFonts w:ascii="Cambria" w:hAnsi="Cambria"/>
                <w:noProof/>
                <w:color w:val="000000"/>
                <w:sz w:val="16"/>
                <w:szCs w:val="18"/>
                <w:lang w:val="en-MY" w:eastAsia="en-MY"/>
              </w:rPr>
              <w:t>few environmental issue</w:t>
            </w:r>
            <w:r w:rsidRPr="00F949D6">
              <w:rPr>
                <w:rFonts w:ascii="Cambria" w:hAnsi="Cambria"/>
                <w:noProof/>
                <w:color w:val="000000"/>
                <w:sz w:val="16"/>
                <w:szCs w:val="18"/>
                <w:lang w:val="en-MY" w:eastAsia="en-MY"/>
              </w:rPr>
              <w:t>s</w:t>
            </w:r>
            <w:r w:rsidRPr="00FD6E88">
              <w:rPr>
                <w:rFonts w:ascii="Cambria" w:hAnsi="Cambria"/>
                <w:color w:val="000000"/>
                <w:sz w:val="16"/>
                <w:szCs w:val="18"/>
                <w:lang w:val="en-MY" w:eastAsia="en-MY"/>
              </w:rPr>
              <w:t xml:space="preserve"> in </w:t>
            </w:r>
            <w:r w:rsidRPr="00F949D6">
              <w:rPr>
                <w:rFonts w:ascii="Cambria" w:hAnsi="Cambria"/>
                <w:noProof/>
                <w:color w:val="000000"/>
                <w:sz w:val="16"/>
                <w:szCs w:val="18"/>
                <w:lang w:val="en-MY" w:eastAsia="en-MY"/>
              </w:rPr>
              <w:t>minimi</w:t>
            </w:r>
            <w:r w:rsidR="00F949D6">
              <w:rPr>
                <w:rFonts w:ascii="Cambria" w:hAnsi="Cambria"/>
                <w:noProof/>
                <w:color w:val="000000"/>
                <w:sz w:val="16"/>
                <w:szCs w:val="18"/>
                <w:lang w:val="en-MY" w:eastAsia="en-MY"/>
              </w:rPr>
              <w:t>s</w:t>
            </w:r>
            <w:r w:rsidRPr="00F949D6">
              <w:rPr>
                <w:rFonts w:ascii="Cambria" w:hAnsi="Cambria"/>
                <w:noProof/>
                <w:color w:val="000000"/>
                <w:sz w:val="16"/>
                <w:szCs w:val="18"/>
                <w:lang w:val="en-MY" w:eastAsia="en-MY"/>
              </w:rPr>
              <w:t>ing</w:t>
            </w:r>
            <w:r w:rsidRPr="00FD6E88">
              <w:rPr>
                <w:rFonts w:ascii="Cambria" w:hAnsi="Cambria"/>
                <w:color w:val="000000"/>
                <w:sz w:val="16"/>
                <w:szCs w:val="18"/>
                <w:lang w:val="en-MY" w:eastAsia="en-MY"/>
              </w:rPr>
              <w:t xml:space="preserve"> emissions of wastes. The environmental problems are the challenge faced by the batik industry has initiated the interest of this research. This research use</w:t>
            </w:r>
            <w:r w:rsidR="00EB5070">
              <w:rPr>
                <w:rFonts w:ascii="Cambria" w:hAnsi="Cambria"/>
                <w:color w:val="000000"/>
                <w:sz w:val="16"/>
                <w:szCs w:val="18"/>
                <w:lang w:val="en-MY" w:eastAsia="en-MY"/>
              </w:rPr>
              <w:t>d</w:t>
            </w:r>
            <w:r w:rsidRPr="00FD6E88">
              <w:rPr>
                <w:rFonts w:ascii="Cambria" w:hAnsi="Cambria"/>
                <w:color w:val="000000"/>
                <w:sz w:val="16"/>
                <w:szCs w:val="18"/>
                <w:lang w:val="en-MY" w:eastAsia="en-MY"/>
              </w:rPr>
              <w:t xml:space="preserve"> practice based </w:t>
            </w:r>
            <w:r w:rsidR="00F949D6">
              <w:rPr>
                <w:rFonts w:ascii="Cambria" w:hAnsi="Cambria"/>
                <w:noProof/>
                <w:color w:val="000000"/>
                <w:sz w:val="16"/>
                <w:szCs w:val="18"/>
                <w:lang w:val="en-MY" w:eastAsia="en-MY"/>
              </w:rPr>
              <w:t>on</w:t>
            </w:r>
            <w:r w:rsidRPr="00FD6E88">
              <w:rPr>
                <w:rFonts w:ascii="Cambria" w:hAnsi="Cambria"/>
                <w:color w:val="000000"/>
                <w:sz w:val="16"/>
                <w:szCs w:val="18"/>
                <w:lang w:val="en-MY" w:eastAsia="en-MY"/>
              </w:rPr>
              <w:t xml:space="preserve"> </w:t>
            </w:r>
            <w:r w:rsidR="00F949D6">
              <w:rPr>
                <w:rFonts w:ascii="Cambria" w:hAnsi="Cambria"/>
                <w:color w:val="000000"/>
                <w:sz w:val="16"/>
                <w:szCs w:val="18"/>
                <w:lang w:val="en-MY" w:eastAsia="en-MY"/>
              </w:rPr>
              <w:t xml:space="preserve">an </w:t>
            </w:r>
            <w:r w:rsidRPr="00F949D6">
              <w:rPr>
                <w:rFonts w:ascii="Cambria" w:hAnsi="Cambria"/>
                <w:noProof/>
                <w:color w:val="000000"/>
                <w:sz w:val="16"/>
                <w:szCs w:val="18"/>
                <w:lang w:val="en-MY" w:eastAsia="en-MY"/>
              </w:rPr>
              <w:t>experimental</w:t>
            </w:r>
            <w:r w:rsidRPr="00FD6E88">
              <w:rPr>
                <w:rFonts w:ascii="Cambria" w:hAnsi="Cambria"/>
                <w:color w:val="000000"/>
                <w:sz w:val="16"/>
                <w:szCs w:val="18"/>
                <w:lang w:val="en-MY" w:eastAsia="en-MY"/>
              </w:rPr>
              <w:t xml:space="preserve"> approach. The objective</w:t>
            </w:r>
            <w:r w:rsidR="00F949D6">
              <w:rPr>
                <w:rFonts w:ascii="Cambria" w:hAnsi="Cambria"/>
                <w:color w:val="000000"/>
                <w:sz w:val="16"/>
                <w:szCs w:val="18"/>
                <w:lang w:val="en-MY" w:eastAsia="en-MY"/>
              </w:rPr>
              <w:t xml:space="preserve"> is to </w:t>
            </w:r>
            <w:r w:rsidRPr="00FD6E88">
              <w:rPr>
                <w:rFonts w:ascii="Cambria" w:hAnsi="Cambria"/>
                <w:color w:val="000000"/>
                <w:sz w:val="16"/>
                <w:szCs w:val="18"/>
                <w:lang w:val="en-MY" w:eastAsia="en-MY"/>
              </w:rPr>
              <w:t xml:space="preserve">study </w:t>
            </w:r>
            <w:r w:rsidR="00F949D6">
              <w:rPr>
                <w:rFonts w:ascii="Cambria" w:hAnsi="Cambria"/>
                <w:color w:val="000000"/>
                <w:sz w:val="16"/>
                <w:szCs w:val="18"/>
                <w:lang w:val="en-MY" w:eastAsia="en-MY"/>
              </w:rPr>
              <w:t xml:space="preserve">the </w:t>
            </w:r>
            <w:r w:rsidR="00F949D6" w:rsidRPr="00F949D6">
              <w:rPr>
                <w:rFonts w:ascii="Cambria" w:hAnsi="Cambria"/>
                <w:noProof/>
                <w:color w:val="000000"/>
                <w:sz w:val="16"/>
                <w:szCs w:val="18"/>
                <w:lang w:val="en-MY" w:eastAsia="en-MY"/>
              </w:rPr>
              <w:t>potential</w:t>
            </w:r>
            <w:r w:rsidR="00F949D6">
              <w:rPr>
                <w:rFonts w:ascii="Cambria" w:hAnsi="Cambria"/>
                <w:color w:val="000000"/>
                <w:sz w:val="16"/>
                <w:szCs w:val="18"/>
                <w:lang w:val="en-MY" w:eastAsia="en-MY"/>
              </w:rPr>
              <w:t xml:space="preserve"> of any</w:t>
            </w:r>
            <w:r w:rsidRPr="00FD6E88">
              <w:rPr>
                <w:rFonts w:ascii="Cambria" w:hAnsi="Cambria"/>
                <w:color w:val="000000"/>
                <w:sz w:val="16"/>
                <w:szCs w:val="18"/>
                <w:lang w:val="en-MY" w:eastAsia="en-MY"/>
              </w:rPr>
              <w:t xml:space="preserve"> </w:t>
            </w:r>
            <w:r w:rsidR="008F2D17" w:rsidRPr="00FD6E88">
              <w:rPr>
                <w:rFonts w:ascii="Cambria" w:hAnsi="Cambria"/>
                <w:color w:val="000000"/>
                <w:sz w:val="16"/>
                <w:szCs w:val="18"/>
                <w:lang w:val="en-MY" w:eastAsia="en-MY"/>
              </w:rPr>
              <w:t>type of</w:t>
            </w:r>
            <w:r w:rsidRPr="00FD6E88">
              <w:rPr>
                <w:rFonts w:ascii="Cambria" w:hAnsi="Cambria"/>
                <w:color w:val="000000"/>
                <w:sz w:val="16"/>
                <w:szCs w:val="18"/>
                <w:lang w:val="en-MY" w:eastAsia="en-MY"/>
              </w:rPr>
              <w:t xml:space="preserve"> clay that</w:t>
            </w:r>
            <w:r w:rsidR="00EB5070">
              <w:rPr>
                <w:rFonts w:ascii="Cambria" w:hAnsi="Cambria"/>
                <w:color w:val="000000"/>
                <w:sz w:val="16"/>
                <w:szCs w:val="18"/>
                <w:lang w:val="en-MY" w:eastAsia="en-MY"/>
              </w:rPr>
              <w:t xml:space="preserve"> is </w:t>
            </w:r>
            <w:r w:rsidRPr="00FD6E88">
              <w:rPr>
                <w:rFonts w:ascii="Cambria" w:hAnsi="Cambria"/>
                <w:color w:val="000000"/>
                <w:sz w:val="16"/>
                <w:szCs w:val="18"/>
                <w:lang w:val="en-MY" w:eastAsia="en-MY"/>
              </w:rPr>
              <w:t xml:space="preserve"> to </w:t>
            </w:r>
            <w:r w:rsidRPr="00F949D6">
              <w:rPr>
                <w:rFonts w:ascii="Cambria" w:hAnsi="Cambria"/>
                <w:noProof/>
                <w:color w:val="000000"/>
                <w:sz w:val="16"/>
                <w:szCs w:val="18"/>
                <w:lang w:val="en-MY" w:eastAsia="en-MY"/>
              </w:rPr>
              <w:t>be used</w:t>
            </w:r>
            <w:r w:rsidRPr="00FD6E88">
              <w:rPr>
                <w:rFonts w:ascii="Cambria" w:hAnsi="Cambria"/>
                <w:color w:val="000000"/>
                <w:sz w:val="16"/>
                <w:szCs w:val="18"/>
                <w:lang w:val="en-MY" w:eastAsia="en-MY"/>
              </w:rPr>
              <w:t xml:space="preserve"> as</w:t>
            </w:r>
            <w:r w:rsidR="00EB5070">
              <w:rPr>
                <w:rFonts w:ascii="Cambria" w:hAnsi="Cambria"/>
                <w:color w:val="000000"/>
                <w:sz w:val="16"/>
                <w:szCs w:val="18"/>
                <w:lang w:val="en-MY" w:eastAsia="en-MY"/>
              </w:rPr>
              <w:t xml:space="preserve"> a</w:t>
            </w:r>
            <w:r w:rsidRPr="00FD6E88">
              <w:rPr>
                <w:rFonts w:ascii="Cambria" w:hAnsi="Cambria"/>
                <w:color w:val="000000"/>
                <w:sz w:val="16"/>
                <w:szCs w:val="18"/>
                <w:lang w:val="en-MY" w:eastAsia="en-MY"/>
              </w:rPr>
              <w:t xml:space="preserve"> textile colouration. </w:t>
            </w:r>
            <w:r w:rsidR="00F949D6" w:rsidRPr="00F949D6">
              <w:rPr>
                <w:rFonts w:ascii="Cambria" w:hAnsi="Cambria"/>
                <w:noProof/>
                <w:color w:val="000000"/>
                <w:sz w:val="16"/>
                <w:szCs w:val="18"/>
                <w:lang w:val="en-MY" w:eastAsia="en-MY"/>
              </w:rPr>
              <w:t>The</w:t>
            </w:r>
            <w:r w:rsidR="00F949D6">
              <w:rPr>
                <w:rFonts w:ascii="Cambria" w:hAnsi="Cambria"/>
                <w:noProof/>
                <w:color w:val="000000"/>
                <w:sz w:val="16"/>
                <w:szCs w:val="18"/>
                <w:lang w:val="en-MY" w:eastAsia="en-MY"/>
              </w:rPr>
              <w:t xml:space="preserve">n, follow </w:t>
            </w:r>
            <w:r w:rsidR="00F949D6" w:rsidRPr="00F949D6">
              <w:rPr>
                <w:rFonts w:ascii="Cambria" w:hAnsi="Cambria"/>
                <w:noProof/>
                <w:color w:val="000000"/>
                <w:sz w:val="16"/>
                <w:szCs w:val="18"/>
                <w:lang w:val="en-MY" w:eastAsia="en-MY"/>
              </w:rPr>
              <w:t>with the analysis</w:t>
            </w:r>
            <w:r w:rsidRPr="00F949D6">
              <w:rPr>
                <w:rFonts w:ascii="Cambria" w:hAnsi="Cambria"/>
                <w:noProof/>
                <w:color w:val="000000"/>
                <w:sz w:val="16"/>
                <w:szCs w:val="18"/>
                <w:lang w:val="en-MY" w:eastAsia="en-MY"/>
              </w:rPr>
              <w:t xml:space="preserve"> </w:t>
            </w:r>
            <w:r w:rsidR="00F949D6">
              <w:rPr>
                <w:rFonts w:ascii="Cambria" w:hAnsi="Cambria"/>
                <w:noProof/>
                <w:color w:val="000000"/>
                <w:sz w:val="16"/>
                <w:szCs w:val="18"/>
                <w:lang w:val="en-MY" w:eastAsia="en-MY"/>
              </w:rPr>
              <w:t>of how the</w:t>
            </w:r>
            <w:r w:rsidRPr="00F949D6">
              <w:rPr>
                <w:rFonts w:ascii="Cambria" w:hAnsi="Cambria"/>
                <w:noProof/>
                <w:color w:val="000000"/>
                <w:sz w:val="16"/>
                <w:szCs w:val="18"/>
                <w:lang w:val="en-MY" w:eastAsia="en-MY"/>
              </w:rPr>
              <w:t xml:space="preserve"> colouring effect</w:t>
            </w:r>
            <w:r w:rsidR="00F949D6">
              <w:rPr>
                <w:rFonts w:ascii="Cambria" w:hAnsi="Cambria"/>
                <w:noProof/>
                <w:color w:val="000000"/>
                <w:sz w:val="16"/>
                <w:szCs w:val="18"/>
                <w:lang w:val="en-MY" w:eastAsia="en-MY"/>
              </w:rPr>
              <w:t xml:space="preserve"> </w:t>
            </w:r>
            <w:r w:rsidR="00F949D6" w:rsidRPr="00F949D6">
              <w:rPr>
                <w:rFonts w:ascii="Cambria" w:hAnsi="Cambria"/>
                <w:noProof/>
                <w:color w:val="000000"/>
                <w:sz w:val="16"/>
                <w:szCs w:val="18"/>
                <w:lang w:val="en-MY" w:eastAsia="en-MY"/>
              </w:rPr>
              <w:t>is</w:t>
            </w:r>
            <w:r w:rsidRPr="00F949D6">
              <w:rPr>
                <w:rFonts w:ascii="Cambria" w:hAnsi="Cambria"/>
                <w:noProof/>
                <w:color w:val="000000"/>
                <w:sz w:val="16"/>
                <w:szCs w:val="18"/>
                <w:lang w:val="en-MY" w:eastAsia="en-MY"/>
              </w:rPr>
              <w:t xml:space="preserve"> </w:t>
            </w:r>
            <w:r w:rsidR="00F949D6" w:rsidRPr="00F949D6">
              <w:rPr>
                <w:rFonts w:ascii="Cambria" w:hAnsi="Cambria"/>
                <w:noProof/>
                <w:color w:val="000000"/>
                <w:sz w:val="16"/>
                <w:szCs w:val="18"/>
                <w:lang w:val="en-MY" w:eastAsia="en-MY"/>
              </w:rPr>
              <w:t>shown</w:t>
            </w:r>
            <w:r w:rsidRPr="00F949D6">
              <w:rPr>
                <w:rFonts w:ascii="Cambria" w:hAnsi="Cambria"/>
                <w:noProof/>
                <w:color w:val="000000"/>
                <w:sz w:val="16"/>
                <w:szCs w:val="18"/>
                <w:lang w:val="en-MY" w:eastAsia="en-MY"/>
              </w:rPr>
              <w:t xml:space="preserve"> from the clay and soil t</w:t>
            </w:r>
            <w:r w:rsidR="00F949D6">
              <w:rPr>
                <w:rFonts w:ascii="Cambria" w:hAnsi="Cambria"/>
                <w:noProof/>
                <w:color w:val="000000"/>
                <w:sz w:val="16"/>
                <w:szCs w:val="18"/>
                <w:lang w:val="en-MY" w:eastAsia="en-MY"/>
              </w:rPr>
              <w:t xml:space="preserve">hrough the </w:t>
            </w:r>
            <w:r w:rsidRPr="00F949D6">
              <w:rPr>
                <w:rFonts w:ascii="Cambria" w:hAnsi="Cambria"/>
                <w:noProof/>
                <w:color w:val="000000"/>
                <w:sz w:val="16"/>
                <w:szCs w:val="18"/>
                <w:lang w:val="en-MY" w:eastAsia="en-MY"/>
              </w:rPr>
              <w:t>batik block technique and process.</w:t>
            </w:r>
            <w:r w:rsidRPr="00FD6E88">
              <w:rPr>
                <w:rFonts w:ascii="Cambria" w:hAnsi="Cambria"/>
                <w:color w:val="000000"/>
                <w:sz w:val="16"/>
                <w:szCs w:val="18"/>
                <w:lang w:val="en-MY" w:eastAsia="en-MY"/>
              </w:rPr>
              <w:t xml:space="preserve"> The novelty of this research is to p</w:t>
            </w:r>
            <w:r w:rsidR="00F949D6">
              <w:rPr>
                <w:rFonts w:ascii="Cambria" w:hAnsi="Cambria"/>
                <w:color w:val="000000"/>
                <w:sz w:val="16"/>
                <w:szCs w:val="18"/>
                <w:lang w:val="en-MY" w:eastAsia="en-MY"/>
              </w:rPr>
              <w:t>roduce various types of dye in b</w:t>
            </w:r>
            <w:r w:rsidRPr="00FD6E88">
              <w:rPr>
                <w:rFonts w:ascii="Cambria" w:hAnsi="Cambria"/>
                <w:color w:val="000000"/>
                <w:sz w:val="16"/>
                <w:szCs w:val="18"/>
                <w:lang w:val="en-MY" w:eastAsia="en-MY"/>
              </w:rPr>
              <w:t xml:space="preserve">atik making. The </w:t>
            </w:r>
            <w:r w:rsidRPr="00F949D6">
              <w:rPr>
                <w:rFonts w:ascii="Cambria" w:hAnsi="Cambria"/>
                <w:noProof/>
                <w:color w:val="000000"/>
                <w:sz w:val="16"/>
                <w:szCs w:val="18"/>
                <w:lang w:val="en-MY" w:eastAsia="en-MY"/>
              </w:rPr>
              <w:t>importan</w:t>
            </w:r>
            <w:r w:rsidR="00F949D6">
              <w:rPr>
                <w:rFonts w:ascii="Cambria" w:hAnsi="Cambria"/>
                <w:noProof/>
                <w:color w:val="000000"/>
                <w:sz w:val="16"/>
                <w:szCs w:val="18"/>
                <w:lang w:val="en-MY" w:eastAsia="en-MY"/>
              </w:rPr>
              <w:t>ce</w:t>
            </w:r>
            <w:r w:rsidRPr="00FD6E88">
              <w:rPr>
                <w:rFonts w:ascii="Cambria" w:hAnsi="Cambria"/>
                <w:color w:val="000000"/>
                <w:sz w:val="16"/>
                <w:szCs w:val="18"/>
                <w:lang w:val="en-MY" w:eastAsia="en-MY"/>
              </w:rPr>
              <w:t xml:space="preserve"> </w:t>
            </w:r>
            <w:r w:rsidR="00F949D6">
              <w:rPr>
                <w:rFonts w:ascii="Cambria" w:hAnsi="Cambria"/>
                <w:noProof/>
                <w:color w:val="000000"/>
                <w:sz w:val="16"/>
                <w:szCs w:val="18"/>
                <w:lang w:val="en-MY" w:eastAsia="en-MY"/>
              </w:rPr>
              <w:t>of</w:t>
            </w:r>
            <w:r w:rsidRPr="00FD6E88">
              <w:rPr>
                <w:rFonts w:ascii="Cambria" w:hAnsi="Cambria"/>
                <w:color w:val="000000"/>
                <w:sz w:val="16"/>
                <w:szCs w:val="18"/>
                <w:lang w:val="en-MY" w:eastAsia="en-MY"/>
              </w:rPr>
              <w:t xml:space="preserve"> this study is to introduce alternative batik dye to the local batik industry that</w:t>
            </w:r>
            <w:r w:rsidR="00EB5070">
              <w:rPr>
                <w:rFonts w:ascii="Cambria" w:hAnsi="Cambria"/>
                <w:color w:val="000000"/>
                <w:sz w:val="16"/>
                <w:szCs w:val="18"/>
                <w:lang w:val="en-MY" w:eastAsia="en-MY"/>
              </w:rPr>
              <w:t xml:space="preserve"> </w:t>
            </w:r>
            <w:r w:rsidR="00A613C2">
              <w:rPr>
                <w:rFonts w:ascii="Cambria" w:hAnsi="Cambria"/>
                <w:color w:val="000000"/>
                <w:sz w:val="16"/>
                <w:szCs w:val="18"/>
                <w:lang w:val="en-MY" w:eastAsia="en-MY"/>
              </w:rPr>
              <w:t xml:space="preserve">is </w:t>
            </w:r>
            <w:r w:rsidR="00A613C2" w:rsidRPr="00FD6E88">
              <w:rPr>
                <w:rFonts w:ascii="Cambria" w:hAnsi="Cambria"/>
                <w:color w:val="000000"/>
                <w:sz w:val="16"/>
                <w:szCs w:val="18"/>
                <w:lang w:val="en-MY" w:eastAsia="en-MY"/>
              </w:rPr>
              <w:t>eco</w:t>
            </w:r>
            <w:r w:rsidRPr="00FD6E88">
              <w:rPr>
                <w:rFonts w:ascii="Cambria" w:hAnsi="Cambria"/>
                <w:color w:val="000000"/>
                <w:sz w:val="16"/>
                <w:szCs w:val="18"/>
                <w:lang w:val="en-MY" w:eastAsia="en-MY"/>
              </w:rPr>
              <w:t>-friendly.</w:t>
            </w:r>
          </w:p>
          <w:p w:rsidR="00331C57" w:rsidRPr="005F36BB" w:rsidRDefault="00331C57" w:rsidP="00527ED7">
            <w:pPr>
              <w:bidi w:val="0"/>
              <w:ind w:left="-107"/>
              <w:jc w:val="center"/>
              <w:rPr>
                <w:rFonts w:ascii="Cambria" w:hAnsi="Cambria"/>
                <w:sz w:val="16"/>
                <w:szCs w:val="16"/>
              </w:rPr>
            </w:pPr>
          </w:p>
        </w:tc>
      </w:tr>
      <w:tr w:rsidR="00331C57" w:rsidRPr="005F36BB" w:rsidTr="00331C57">
        <w:trPr>
          <w:trHeight w:val="687"/>
        </w:trPr>
        <w:tc>
          <w:tcPr>
            <w:tcW w:w="3168" w:type="dxa"/>
            <w:vMerge w:val="restart"/>
            <w:tcBorders>
              <w:left w:val="nil"/>
              <w:right w:val="nil"/>
            </w:tcBorders>
            <w:shd w:val="clear" w:color="auto" w:fill="auto"/>
          </w:tcPr>
          <w:p w:rsidR="00331C57" w:rsidRPr="005F36BB" w:rsidRDefault="00331C57" w:rsidP="00527ED7">
            <w:pPr>
              <w:bidi w:val="0"/>
              <w:spacing w:before="60"/>
              <w:ind w:left="-108"/>
              <w:rPr>
                <w:rFonts w:ascii="Cambria" w:hAnsi="Cambria"/>
                <w:i/>
                <w:iCs/>
                <w:sz w:val="16"/>
                <w:szCs w:val="16"/>
              </w:rPr>
            </w:pPr>
            <w:r w:rsidRPr="005F36BB">
              <w:rPr>
                <w:rFonts w:ascii="Cambria" w:hAnsi="Cambria"/>
                <w:i/>
                <w:iCs/>
                <w:sz w:val="16"/>
                <w:szCs w:val="16"/>
              </w:rPr>
              <w:t>Keywords:</w:t>
            </w:r>
          </w:p>
          <w:p w:rsidR="00331C57" w:rsidRPr="005F36BB" w:rsidRDefault="00FD6E88" w:rsidP="00527ED7">
            <w:pPr>
              <w:bidi w:val="0"/>
              <w:ind w:left="-108"/>
              <w:rPr>
                <w:rFonts w:ascii="Cambria" w:hAnsi="Cambria"/>
                <w:sz w:val="16"/>
                <w:szCs w:val="16"/>
              </w:rPr>
            </w:pPr>
            <w:r>
              <w:rPr>
                <w:rFonts w:ascii="Cambria" w:hAnsi="Cambria"/>
                <w:sz w:val="16"/>
                <w:szCs w:val="16"/>
              </w:rPr>
              <w:t>Block Batik</w:t>
            </w:r>
          </w:p>
          <w:p w:rsidR="00331C57" w:rsidRDefault="00FD6E88" w:rsidP="00527ED7">
            <w:pPr>
              <w:bidi w:val="0"/>
              <w:ind w:left="-108"/>
              <w:rPr>
                <w:rFonts w:ascii="Cambria" w:hAnsi="Cambria"/>
                <w:sz w:val="16"/>
                <w:szCs w:val="16"/>
              </w:rPr>
            </w:pPr>
            <w:r>
              <w:rPr>
                <w:rFonts w:ascii="Cambria" w:hAnsi="Cambria"/>
                <w:sz w:val="16"/>
                <w:szCs w:val="16"/>
              </w:rPr>
              <w:t>Batik Dyes</w:t>
            </w:r>
          </w:p>
          <w:p w:rsidR="00FD6E88" w:rsidRDefault="00FD6E88" w:rsidP="00FD6E88">
            <w:pPr>
              <w:bidi w:val="0"/>
              <w:ind w:left="-108"/>
              <w:rPr>
                <w:rFonts w:ascii="Cambria" w:hAnsi="Cambria"/>
                <w:sz w:val="16"/>
                <w:szCs w:val="16"/>
              </w:rPr>
            </w:pPr>
            <w:r>
              <w:rPr>
                <w:rFonts w:ascii="Cambria" w:hAnsi="Cambria"/>
                <w:sz w:val="16"/>
                <w:szCs w:val="16"/>
              </w:rPr>
              <w:t>Local Cay</w:t>
            </w:r>
          </w:p>
          <w:p w:rsidR="00FD6E88" w:rsidRPr="005F36BB" w:rsidRDefault="00FD6E88" w:rsidP="00FD6E88">
            <w:pPr>
              <w:bidi w:val="0"/>
              <w:ind w:left="-108"/>
              <w:rPr>
                <w:rFonts w:ascii="Cambria" w:hAnsi="Cambria"/>
                <w:sz w:val="16"/>
                <w:szCs w:val="16"/>
              </w:rPr>
            </w:pPr>
            <w:r>
              <w:rPr>
                <w:rFonts w:ascii="Cambria" w:hAnsi="Cambria"/>
                <w:sz w:val="16"/>
                <w:szCs w:val="16"/>
              </w:rPr>
              <w:t>Soil</w:t>
            </w:r>
          </w:p>
          <w:p w:rsidR="00331C57" w:rsidRPr="005F36BB" w:rsidRDefault="00331C57" w:rsidP="00527ED7">
            <w:pPr>
              <w:bidi w:val="0"/>
              <w:ind w:left="-108"/>
              <w:rPr>
                <w:rFonts w:ascii="Cambria" w:hAnsi="Cambria"/>
                <w:i/>
                <w:iCs/>
                <w:sz w:val="16"/>
                <w:szCs w:val="16"/>
              </w:rPr>
            </w:pPr>
          </w:p>
        </w:tc>
        <w:tc>
          <w:tcPr>
            <w:tcW w:w="432" w:type="dxa"/>
            <w:vMerge/>
            <w:tcBorders>
              <w:left w:val="nil"/>
              <w:right w:val="nil"/>
            </w:tcBorders>
            <w:shd w:val="clear" w:color="auto" w:fill="auto"/>
          </w:tcPr>
          <w:p w:rsidR="00331C57" w:rsidRPr="005F36BB" w:rsidRDefault="00331C57" w:rsidP="00527ED7">
            <w:pPr>
              <w:bidi w:val="0"/>
              <w:jc w:val="center"/>
              <w:rPr>
                <w:rFonts w:ascii="Cambria" w:hAnsi="Cambria"/>
                <w:sz w:val="16"/>
                <w:szCs w:val="16"/>
              </w:rPr>
            </w:pPr>
          </w:p>
        </w:tc>
        <w:tc>
          <w:tcPr>
            <w:tcW w:w="6048" w:type="dxa"/>
            <w:vMerge/>
            <w:tcBorders>
              <w:left w:val="nil"/>
              <w:bottom w:val="nil"/>
              <w:right w:val="nil"/>
            </w:tcBorders>
            <w:shd w:val="clear" w:color="auto" w:fill="F2F2F2"/>
          </w:tcPr>
          <w:p w:rsidR="00331C57" w:rsidRPr="005F36BB" w:rsidRDefault="00331C57" w:rsidP="00527ED7">
            <w:pPr>
              <w:bidi w:val="0"/>
              <w:jc w:val="center"/>
              <w:rPr>
                <w:rFonts w:ascii="Cambria" w:hAnsi="Cambria"/>
                <w:sz w:val="16"/>
                <w:szCs w:val="16"/>
              </w:rPr>
            </w:pPr>
          </w:p>
        </w:tc>
      </w:tr>
      <w:tr w:rsidR="00331C57" w:rsidRPr="005F36BB" w:rsidTr="00331C57">
        <w:trPr>
          <w:trHeight w:val="132"/>
        </w:trPr>
        <w:tc>
          <w:tcPr>
            <w:tcW w:w="3168" w:type="dxa"/>
            <w:vMerge/>
            <w:tcBorders>
              <w:left w:val="nil"/>
              <w:right w:val="nil"/>
            </w:tcBorders>
            <w:shd w:val="clear" w:color="auto" w:fill="auto"/>
          </w:tcPr>
          <w:p w:rsidR="00331C57" w:rsidRPr="005F36BB" w:rsidRDefault="00331C57" w:rsidP="00527ED7">
            <w:pPr>
              <w:bidi w:val="0"/>
              <w:spacing w:before="60"/>
              <w:ind w:left="-108"/>
              <w:rPr>
                <w:rFonts w:ascii="Cambria" w:hAnsi="Cambria"/>
                <w:i/>
                <w:iCs/>
                <w:sz w:val="16"/>
                <w:szCs w:val="16"/>
              </w:rPr>
            </w:pPr>
          </w:p>
        </w:tc>
        <w:tc>
          <w:tcPr>
            <w:tcW w:w="432" w:type="dxa"/>
            <w:vMerge/>
            <w:tcBorders>
              <w:left w:val="nil"/>
              <w:bottom w:val="nil"/>
              <w:right w:val="nil"/>
            </w:tcBorders>
            <w:shd w:val="clear" w:color="auto" w:fill="auto"/>
          </w:tcPr>
          <w:p w:rsidR="00331C57" w:rsidRPr="005F36BB" w:rsidRDefault="00331C57" w:rsidP="00527ED7">
            <w:pPr>
              <w:bidi w:val="0"/>
              <w:jc w:val="center"/>
              <w:rPr>
                <w:rFonts w:ascii="Cambria" w:hAnsi="Cambria"/>
                <w:sz w:val="16"/>
                <w:szCs w:val="16"/>
              </w:rPr>
            </w:pPr>
          </w:p>
        </w:tc>
        <w:tc>
          <w:tcPr>
            <w:tcW w:w="6048" w:type="dxa"/>
            <w:tcBorders>
              <w:top w:val="nil"/>
              <w:left w:val="nil"/>
              <w:right w:val="nil"/>
            </w:tcBorders>
            <w:shd w:val="clear" w:color="auto" w:fill="F2F2F2"/>
          </w:tcPr>
          <w:p w:rsidR="00331C57" w:rsidRPr="005F36BB" w:rsidRDefault="00331C57" w:rsidP="004444E7">
            <w:pPr>
              <w:bidi w:val="0"/>
              <w:ind w:left="-107"/>
              <w:jc w:val="right"/>
              <w:rPr>
                <w:rFonts w:ascii="Cambria" w:hAnsi="Cambria"/>
                <w:sz w:val="16"/>
                <w:szCs w:val="16"/>
              </w:rPr>
            </w:pPr>
            <w:r w:rsidRPr="005F36BB">
              <w:rPr>
                <w:rFonts w:ascii="Cambria" w:hAnsi="Cambria"/>
                <w:sz w:val="16"/>
                <w:szCs w:val="16"/>
              </w:rPr>
              <w:t>© 201</w:t>
            </w:r>
            <w:r w:rsidR="004444E7">
              <w:rPr>
                <w:rFonts w:ascii="Cambria" w:hAnsi="Cambria"/>
                <w:sz w:val="16"/>
                <w:szCs w:val="16"/>
              </w:rPr>
              <w:t>8</w:t>
            </w:r>
            <w:r w:rsidRPr="005F36BB">
              <w:rPr>
                <w:rFonts w:ascii="Cambria" w:hAnsi="Cambria"/>
                <w:sz w:val="16"/>
                <w:szCs w:val="16"/>
              </w:rPr>
              <w:t xml:space="preserve"> </w:t>
            </w:r>
            <w:r w:rsidR="004444E7">
              <w:rPr>
                <w:rFonts w:ascii="Cambria" w:hAnsi="Cambria"/>
                <w:sz w:val="16"/>
                <w:szCs w:val="16"/>
              </w:rPr>
              <w:t>4IR</w:t>
            </w:r>
            <w:r w:rsidR="00415B98">
              <w:rPr>
                <w:rFonts w:ascii="Cambria" w:hAnsi="Cambria"/>
                <w:sz w:val="16"/>
                <w:szCs w:val="16"/>
              </w:rPr>
              <w:t>C</w:t>
            </w:r>
            <w:r w:rsidRPr="005F36BB">
              <w:rPr>
                <w:rFonts w:ascii="Cambria" w:hAnsi="Cambria"/>
                <w:sz w:val="16"/>
                <w:szCs w:val="16"/>
              </w:rPr>
              <w:t xml:space="preserve"> Publisher</w:t>
            </w:r>
            <w:r w:rsidR="005619AF">
              <w:rPr>
                <w:rFonts w:ascii="Cambria" w:hAnsi="Cambria"/>
                <w:sz w:val="16"/>
                <w:szCs w:val="16"/>
              </w:rPr>
              <w:t>.</w:t>
            </w:r>
            <w:r w:rsidRPr="005F36BB">
              <w:rPr>
                <w:rFonts w:ascii="Cambria" w:hAnsi="Cambria"/>
                <w:sz w:val="16"/>
                <w:szCs w:val="16"/>
              </w:rPr>
              <w:t xml:space="preserve"> All rights reserved.</w:t>
            </w:r>
          </w:p>
        </w:tc>
      </w:tr>
    </w:tbl>
    <w:p w:rsidR="00A700D1" w:rsidRPr="005F36BB" w:rsidRDefault="00A700D1">
      <w:pPr>
        <w:bidi w:val="0"/>
        <w:jc w:val="center"/>
        <w:rPr>
          <w:rFonts w:ascii="Cambria" w:hAnsi="Cambria"/>
          <w:sz w:val="16"/>
          <w:szCs w:val="16"/>
        </w:rPr>
      </w:pPr>
    </w:p>
    <w:p w:rsidR="00A700D1" w:rsidRPr="005F36BB" w:rsidRDefault="00A700D1">
      <w:pPr>
        <w:bidi w:val="0"/>
        <w:jc w:val="center"/>
        <w:rPr>
          <w:rFonts w:ascii="Cambria" w:hAnsi="Cambria"/>
          <w:sz w:val="16"/>
          <w:szCs w:val="16"/>
        </w:rPr>
      </w:pPr>
    </w:p>
    <w:p w:rsidR="00A700D1" w:rsidRPr="005F36BB" w:rsidRDefault="00A700D1">
      <w:pPr>
        <w:bidi w:val="0"/>
        <w:jc w:val="center"/>
        <w:rPr>
          <w:rFonts w:ascii="Cambria" w:hAnsi="Cambria"/>
          <w:sz w:val="16"/>
          <w:szCs w:val="16"/>
        </w:rPr>
      </w:pPr>
    </w:p>
    <w:p w:rsidR="00A700D1" w:rsidRPr="005F36BB" w:rsidRDefault="00A700D1">
      <w:pPr>
        <w:bidi w:val="0"/>
        <w:rPr>
          <w:rFonts w:ascii="Cambria" w:hAnsi="Cambria"/>
          <w:sz w:val="16"/>
          <w:szCs w:val="16"/>
        </w:rPr>
        <w:sectPr w:rsidR="00A700D1" w:rsidRPr="005F36BB" w:rsidSect="00004203">
          <w:headerReference w:type="default" r:id="rId9"/>
          <w:footerReference w:type="even" r:id="rId10"/>
          <w:footerReference w:type="default" r:id="rId11"/>
          <w:headerReference w:type="first" r:id="rId12"/>
          <w:footerReference w:type="first" r:id="rId13"/>
          <w:pgSz w:w="11906" w:h="16838" w:code="9"/>
          <w:pgMar w:top="909" w:right="1134" w:bottom="1134" w:left="1134" w:header="454" w:footer="567" w:gutter="0"/>
          <w:cols w:space="567"/>
          <w:vAlign w:val="center"/>
          <w:titlePg/>
          <w:rtlGutter/>
          <w:docGrid w:linePitch="360"/>
        </w:sectPr>
      </w:pPr>
    </w:p>
    <w:p w:rsidR="00A700D1" w:rsidRPr="005F36BB" w:rsidRDefault="007D6D49">
      <w:pPr>
        <w:bidi w:val="0"/>
        <w:jc w:val="lowKashida"/>
        <w:rPr>
          <w:rFonts w:ascii="Cambria" w:hAnsi="Cambria"/>
          <w:b/>
          <w:bCs/>
          <w:sz w:val="18"/>
          <w:szCs w:val="18"/>
          <w:rtl/>
        </w:rPr>
      </w:pPr>
      <w:r>
        <w:rPr>
          <w:rFonts w:ascii="Cambria" w:hAnsi="Cambria"/>
          <w:b/>
          <w:bCs/>
          <w:sz w:val="18"/>
          <w:szCs w:val="18"/>
        </w:rPr>
        <w:t xml:space="preserve">1. </w:t>
      </w:r>
      <w:r w:rsidR="00A700D1" w:rsidRPr="005F36BB">
        <w:rPr>
          <w:rFonts w:ascii="Cambria" w:hAnsi="Cambria"/>
          <w:b/>
          <w:bCs/>
          <w:sz w:val="18"/>
          <w:szCs w:val="18"/>
        </w:rPr>
        <w:t>Introduction</w:t>
      </w:r>
    </w:p>
    <w:p w:rsidR="008F2D17" w:rsidRDefault="00FD6E88" w:rsidP="00F345BB">
      <w:pPr>
        <w:autoSpaceDE w:val="0"/>
        <w:autoSpaceDN w:val="0"/>
        <w:bidi w:val="0"/>
        <w:adjustRightInd w:val="0"/>
        <w:jc w:val="both"/>
        <w:rPr>
          <w:rFonts w:ascii="Cambria" w:eastAsia="Calibri" w:hAnsi="Cambria"/>
          <w:color w:val="000000"/>
          <w:sz w:val="18"/>
          <w:szCs w:val="18"/>
          <w:lang w:val="en-MY" w:eastAsia="en-MY" w:bidi="ar-SA"/>
        </w:rPr>
      </w:pPr>
      <w:r w:rsidRPr="00F949D6">
        <w:rPr>
          <w:rFonts w:ascii="Cambria" w:eastAsia="Calibri" w:hAnsi="Cambria" w:cs="PFSERT+TimesNewRomanPS-BoldMT"/>
          <w:noProof/>
          <w:color w:val="000000"/>
          <w:sz w:val="18"/>
          <w:szCs w:val="18"/>
          <w:lang w:val="en-MY" w:eastAsia="en-MY" w:bidi="ar-SA"/>
        </w:rPr>
        <w:t>T</w:t>
      </w:r>
      <w:r w:rsidR="00F949D6">
        <w:rPr>
          <w:rFonts w:ascii="Cambria" w:eastAsia="Calibri" w:hAnsi="Cambria" w:cs="PFSERT+TimesNewRomanPS-BoldMT"/>
          <w:noProof/>
          <w:color w:val="000000"/>
          <w:sz w:val="18"/>
          <w:szCs w:val="18"/>
          <w:lang w:val="en-MY" w:eastAsia="en-MY" w:bidi="ar-SA"/>
        </w:rPr>
        <w:t>he t</w:t>
      </w:r>
      <w:r w:rsidRPr="00F949D6">
        <w:rPr>
          <w:rFonts w:ascii="Cambria" w:eastAsia="Calibri" w:hAnsi="Cambria" w:cs="PFSERT+TimesNewRomanPS-BoldMT"/>
          <w:noProof/>
          <w:color w:val="000000"/>
          <w:sz w:val="18"/>
          <w:szCs w:val="18"/>
          <w:lang w:val="en-MY" w:eastAsia="en-MY" w:bidi="ar-SA"/>
        </w:rPr>
        <w:t>extile</w:t>
      </w:r>
      <w:r w:rsidRPr="00FD6E88">
        <w:rPr>
          <w:rFonts w:ascii="Cambria" w:eastAsia="Calibri" w:hAnsi="Cambria" w:cs="PFSERT+TimesNewRomanPS-BoldMT"/>
          <w:color w:val="000000"/>
          <w:sz w:val="18"/>
          <w:szCs w:val="18"/>
          <w:lang w:val="en-MY" w:eastAsia="en-MY" w:bidi="ar-SA"/>
        </w:rPr>
        <w:t xml:space="preserve"> industry uses large quantities of synthetic dyes to produce articles in different market areas, </w:t>
      </w:r>
      <w:r w:rsidR="00A613C2" w:rsidRPr="00FD6E88">
        <w:rPr>
          <w:rFonts w:ascii="Cambria" w:eastAsia="Calibri" w:hAnsi="Cambria" w:cs="PFSERT+TimesNewRomanPS-BoldMT"/>
          <w:color w:val="000000"/>
          <w:sz w:val="18"/>
          <w:szCs w:val="18"/>
          <w:lang w:val="en-MY" w:eastAsia="en-MY" w:bidi="ar-SA"/>
        </w:rPr>
        <w:t xml:space="preserve">compared </w:t>
      </w:r>
      <w:r w:rsidR="00B24812">
        <w:rPr>
          <w:rFonts w:ascii="Cambria" w:eastAsia="Calibri" w:hAnsi="Cambria" w:cs="PFSERT+TimesNewRomanPS-BoldMT"/>
          <w:color w:val="000000"/>
          <w:sz w:val="18"/>
          <w:szCs w:val="18"/>
          <w:lang w:val="en-MY" w:eastAsia="en-MY" w:bidi="ar-SA"/>
        </w:rPr>
        <w:t xml:space="preserve">to </w:t>
      </w:r>
      <w:r w:rsidR="00B24812" w:rsidRPr="00FD6E88">
        <w:rPr>
          <w:rFonts w:ascii="Cambria" w:eastAsia="Calibri" w:hAnsi="Cambria" w:cs="PFSERT+TimesNewRomanPS-BoldMT"/>
          <w:color w:val="000000"/>
          <w:sz w:val="18"/>
          <w:szCs w:val="18"/>
          <w:lang w:val="en-MY" w:eastAsia="en-MY" w:bidi="ar-SA"/>
        </w:rPr>
        <w:t>natural</w:t>
      </w:r>
      <w:r w:rsidRPr="00FD6E88">
        <w:rPr>
          <w:rFonts w:ascii="Cambria" w:eastAsia="Calibri" w:hAnsi="Cambria" w:cs="PFSERT+TimesNewRomanPS-BoldMT"/>
          <w:color w:val="000000"/>
          <w:sz w:val="18"/>
          <w:szCs w:val="18"/>
          <w:lang w:val="en-MY" w:eastAsia="en-MY" w:bidi="ar-SA"/>
        </w:rPr>
        <w:t xml:space="preserve"> dyes </w:t>
      </w:r>
      <w:r w:rsidR="00EB5070">
        <w:rPr>
          <w:rFonts w:ascii="Cambria" w:eastAsia="Calibri" w:hAnsi="Cambria" w:cs="PFSERT+TimesNewRomanPS-BoldMT"/>
          <w:color w:val="000000"/>
          <w:sz w:val="18"/>
          <w:szCs w:val="18"/>
          <w:lang w:val="en-MY" w:eastAsia="en-MY" w:bidi="ar-SA"/>
        </w:rPr>
        <w:t xml:space="preserve"> in </w:t>
      </w:r>
      <w:r w:rsidRPr="00FD6E88">
        <w:rPr>
          <w:rFonts w:ascii="Cambria" w:eastAsia="Calibri" w:hAnsi="Cambria" w:cs="PFSERT+TimesNewRomanPS-BoldMT"/>
          <w:color w:val="000000"/>
          <w:sz w:val="18"/>
          <w:szCs w:val="18"/>
          <w:lang w:val="en-MY" w:eastAsia="en-MY" w:bidi="ar-SA"/>
        </w:rPr>
        <w:t xml:space="preserve"> which demand is relatively minor and for niche areas. This outcome </w:t>
      </w:r>
      <w:r w:rsidR="00F949D6" w:rsidRPr="00F949D6">
        <w:rPr>
          <w:rFonts w:ascii="Cambria" w:eastAsia="Calibri" w:hAnsi="Cambria" w:cs="PFSERT+TimesNewRomanPS-BoldMT"/>
          <w:noProof/>
          <w:color w:val="000000"/>
          <w:sz w:val="18"/>
          <w:szCs w:val="18"/>
          <w:lang w:val="en-MY" w:eastAsia="en-MY" w:bidi="ar-SA"/>
        </w:rPr>
        <w:t>is linked</w:t>
      </w:r>
      <w:r w:rsidRPr="00FD6E88">
        <w:rPr>
          <w:rFonts w:ascii="Cambria" w:eastAsia="Calibri" w:hAnsi="Cambria" w:cs="PFSERT+TimesNewRomanPS-BoldMT"/>
          <w:color w:val="000000"/>
          <w:sz w:val="18"/>
          <w:szCs w:val="18"/>
          <w:lang w:val="en-MY" w:eastAsia="en-MY" w:bidi="ar-SA"/>
        </w:rPr>
        <w:t xml:space="preserve"> to the fact that synthetic dyes are more economical, have superior </w:t>
      </w:r>
      <w:r w:rsidRPr="00F949D6">
        <w:rPr>
          <w:rFonts w:ascii="Cambria" w:eastAsia="Calibri" w:hAnsi="Cambria" w:cs="PFSERT+TimesNewRomanPS-BoldMT"/>
          <w:noProof/>
          <w:color w:val="000000"/>
          <w:sz w:val="18"/>
          <w:szCs w:val="18"/>
          <w:lang w:val="en-MY" w:eastAsia="en-MY" w:bidi="ar-SA"/>
        </w:rPr>
        <w:t>colo</w:t>
      </w:r>
      <w:r w:rsidR="00F949D6">
        <w:rPr>
          <w:rFonts w:ascii="Cambria" w:eastAsia="Calibri" w:hAnsi="Cambria" w:cs="PFSERT+TimesNewRomanPS-BoldMT"/>
          <w:noProof/>
          <w:color w:val="000000"/>
          <w:sz w:val="18"/>
          <w:szCs w:val="18"/>
          <w:lang w:val="en-MY" w:eastAsia="en-MY" w:bidi="ar-SA"/>
        </w:rPr>
        <w:t>u</w:t>
      </w:r>
      <w:r w:rsidRPr="00F949D6">
        <w:rPr>
          <w:rFonts w:ascii="Cambria" w:eastAsia="Calibri" w:hAnsi="Cambria" w:cs="PFSERT+TimesNewRomanPS-BoldMT"/>
          <w:noProof/>
          <w:color w:val="000000"/>
          <w:sz w:val="18"/>
          <w:szCs w:val="18"/>
          <w:lang w:val="en-MY" w:eastAsia="en-MY" w:bidi="ar-SA"/>
        </w:rPr>
        <w:t>r</w:t>
      </w:r>
      <w:r w:rsidRPr="00FD6E88">
        <w:rPr>
          <w:rFonts w:ascii="Cambria" w:eastAsia="Calibri" w:hAnsi="Cambria" w:cs="PFSERT+TimesNewRomanPS-BoldMT"/>
          <w:color w:val="000000"/>
          <w:sz w:val="18"/>
          <w:szCs w:val="18"/>
          <w:lang w:val="en-MY" w:eastAsia="en-MY" w:bidi="ar-SA"/>
        </w:rPr>
        <w:t xml:space="preserve"> fastness, wider </w:t>
      </w:r>
      <w:r w:rsidRPr="00F949D6">
        <w:rPr>
          <w:rFonts w:ascii="Cambria" w:eastAsia="Calibri" w:hAnsi="Cambria" w:cs="PFSERT+TimesNewRomanPS-BoldMT"/>
          <w:noProof/>
          <w:color w:val="000000"/>
          <w:sz w:val="18"/>
          <w:szCs w:val="18"/>
          <w:lang w:val="en-MY" w:eastAsia="en-MY" w:bidi="ar-SA"/>
        </w:rPr>
        <w:t>colo</w:t>
      </w:r>
      <w:r w:rsidR="00F949D6">
        <w:rPr>
          <w:rFonts w:ascii="Cambria" w:eastAsia="Calibri" w:hAnsi="Cambria" w:cs="PFSERT+TimesNewRomanPS-BoldMT"/>
          <w:noProof/>
          <w:color w:val="000000"/>
          <w:sz w:val="18"/>
          <w:szCs w:val="18"/>
          <w:lang w:val="en-MY" w:eastAsia="en-MY" w:bidi="ar-SA"/>
        </w:rPr>
        <w:t>u</w:t>
      </w:r>
      <w:r w:rsidRPr="00F949D6">
        <w:rPr>
          <w:rFonts w:ascii="Cambria" w:eastAsia="Calibri" w:hAnsi="Cambria" w:cs="PFSERT+TimesNewRomanPS-BoldMT"/>
          <w:noProof/>
          <w:color w:val="000000"/>
          <w:sz w:val="18"/>
          <w:szCs w:val="18"/>
          <w:lang w:val="en-MY" w:eastAsia="en-MY" w:bidi="ar-SA"/>
        </w:rPr>
        <w:t>r</w:t>
      </w:r>
      <w:r w:rsidRPr="00FD6E88">
        <w:rPr>
          <w:rFonts w:ascii="Cambria" w:eastAsia="Calibri" w:hAnsi="Cambria" w:cs="PFSERT+TimesNewRomanPS-BoldMT"/>
          <w:color w:val="000000"/>
          <w:sz w:val="18"/>
          <w:szCs w:val="18"/>
          <w:lang w:val="en-MY" w:eastAsia="en-MY" w:bidi="ar-SA"/>
        </w:rPr>
        <w:t xml:space="preserve"> variety, and greater reproducibility</w:t>
      </w:r>
      <w:r w:rsidR="00B00F5E">
        <w:rPr>
          <w:rFonts w:ascii="Cambria" w:eastAsia="Calibri" w:hAnsi="Cambria" w:cs="PFSERT+TimesNewRomanPS-BoldMT"/>
          <w:color w:val="000000"/>
          <w:sz w:val="18"/>
          <w:szCs w:val="18"/>
          <w:vertAlign w:val="superscript"/>
          <w:lang w:eastAsia="en-MY" w:bidi="ar-SA"/>
        </w:rPr>
        <w:t xml:space="preserve"> </w:t>
      </w:r>
      <w:r w:rsidR="00B00F5E">
        <w:rPr>
          <w:rFonts w:ascii="Cambria" w:eastAsia="Calibri" w:hAnsi="Cambria" w:cs="PFSERT+TimesNewRomanPS-BoldMT"/>
          <w:color w:val="000000"/>
          <w:sz w:val="18"/>
          <w:szCs w:val="18"/>
          <w:lang w:val="en-MY" w:eastAsia="en-MY" w:bidi="ar-SA"/>
        </w:rPr>
        <w:t>(Bulut and Akar, 2012)</w:t>
      </w:r>
      <w:r w:rsidRPr="00FD6E88">
        <w:rPr>
          <w:rFonts w:ascii="Cambria" w:eastAsia="Calibri" w:hAnsi="Cambria" w:cs="PFSERT+TimesNewRomanPS-BoldMT"/>
          <w:color w:val="000000"/>
          <w:sz w:val="18"/>
          <w:szCs w:val="18"/>
          <w:lang w:val="en-MY" w:eastAsia="en-MY" w:bidi="ar-SA"/>
        </w:rPr>
        <w:t xml:space="preserve">. </w:t>
      </w:r>
      <w:r w:rsidRPr="00F949D6">
        <w:rPr>
          <w:rFonts w:ascii="Cambria" w:eastAsia="Calibri" w:hAnsi="Cambria" w:cs="PFSERT+TimesNewRomanPS-BoldMT"/>
          <w:noProof/>
          <w:color w:val="000000"/>
          <w:sz w:val="18"/>
          <w:szCs w:val="18"/>
          <w:lang w:val="en-MY" w:eastAsia="en-MY" w:bidi="ar-SA"/>
        </w:rPr>
        <w:t xml:space="preserve">However, some of these dyes have </w:t>
      </w:r>
      <w:r w:rsidR="00F949D6" w:rsidRPr="00F949D6">
        <w:rPr>
          <w:rFonts w:ascii="Cambria" w:eastAsia="Calibri" w:hAnsi="Cambria" w:cs="PFSERT+TimesNewRomanPS-BoldMT"/>
          <w:noProof/>
          <w:color w:val="000000"/>
          <w:sz w:val="18"/>
          <w:szCs w:val="18"/>
          <w:lang w:val="en-MY" w:eastAsia="en-MY" w:bidi="ar-SA"/>
        </w:rPr>
        <w:t xml:space="preserve">the potential to generate toxically and </w:t>
      </w:r>
      <w:r w:rsidRPr="00F949D6">
        <w:rPr>
          <w:rFonts w:ascii="Cambria" w:eastAsia="Calibri" w:hAnsi="Cambria" w:cs="PFSERT+TimesNewRomanPS-BoldMT"/>
          <w:noProof/>
          <w:color w:val="000000"/>
          <w:sz w:val="18"/>
          <w:szCs w:val="18"/>
          <w:lang w:val="en-MY" w:eastAsia="en-MY" w:bidi="ar-SA"/>
        </w:rPr>
        <w:t>adversely affect the aquatic ecosystem</w:t>
      </w:r>
      <w:r w:rsidR="00F949D6" w:rsidRPr="00F949D6">
        <w:rPr>
          <w:rFonts w:ascii="Cambria" w:eastAsia="Calibri" w:hAnsi="Cambria" w:cs="PFSERT+TimesNewRomanPS-BoldMT"/>
          <w:noProof/>
          <w:color w:val="000000"/>
          <w:sz w:val="18"/>
          <w:szCs w:val="18"/>
          <w:lang w:val="en-MY" w:eastAsia="en-MY" w:bidi="ar-SA"/>
        </w:rPr>
        <w:t xml:space="preserve">. </w:t>
      </w:r>
      <w:r w:rsidRPr="00F949D6">
        <w:rPr>
          <w:rFonts w:ascii="Cambria" w:eastAsia="Calibri" w:hAnsi="Cambria" w:cs="PFSERT+TimesNewRomanPS-BoldMT"/>
          <w:noProof/>
          <w:color w:val="000000"/>
          <w:sz w:val="18"/>
          <w:szCs w:val="18"/>
          <w:lang w:val="en-MY" w:eastAsia="en-MY" w:bidi="ar-SA"/>
        </w:rPr>
        <w:t xml:space="preserve"> </w:t>
      </w:r>
      <w:r w:rsidR="00F949D6" w:rsidRPr="00F949D6">
        <w:rPr>
          <w:rFonts w:ascii="Cambria" w:eastAsia="Calibri" w:hAnsi="Cambria" w:cs="PFSERT+TimesNewRomanPS-BoldMT"/>
          <w:noProof/>
          <w:color w:val="000000"/>
          <w:sz w:val="18"/>
          <w:szCs w:val="18"/>
          <w:lang w:val="en-MY" w:eastAsia="en-MY" w:bidi="ar-SA"/>
        </w:rPr>
        <w:t>Sometime, the threat</w:t>
      </w:r>
      <w:r w:rsidRPr="00F949D6">
        <w:rPr>
          <w:rFonts w:ascii="Cambria" w:eastAsia="Calibri" w:hAnsi="Cambria" w:cs="PFSERT+TimesNewRomanPS-BoldMT"/>
          <w:noProof/>
          <w:color w:val="000000"/>
          <w:sz w:val="18"/>
          <w:szCs w:val="18"/>
          <w:lang w:val="en-MY" w:eastAsia="en-MY" w:bidi="ar-SA"/>
        </w:rPr>
        <w:t xml:space="preserve"> may have mutagenic, carcinogenic, toxicological properties and, despite the low incidence,  some are associat</w:t>
      </w:r>
      <w:r w:rsidR="00B00F5E" w:rsidRPr="00F949D6">
        <w:rPr>
          <w:rFonts w:ascii="Cambria" w:eastAsia="Calibri" w:hAnsi="Cambria" w:cs="PFSERT+TimesNewRomanPS-BoldMT"/>
          <w:noProof/>
          <w:color w:val="000000"/>
          <w:sz w:val="18"/>
          <w:szCs w:val="18"/>
          <w:lang w:val="en-MY" w:eastAsia="en-MY" w:bidi="ar-SA"/>
        </w:rPr>
        <w:t>ed with contact dermatitis</w:t>
      </w:r>
      <w:r w:rsidR="00C03DDB">
        <w:rPr>
          <w:rFonts w:ascii="Cambria" w:eastAsia="Calibri" w:hAnsi="Cambria" w:cs="PFSERT+TimesNewRomanPS-BoldMT"/>
          <w:noProof/>
          <w:color w:val="000000"/>
          <w:sz w:val="18"/>
          <w:szCs w:val="18"/>
          <w:lang w:val="en-MY" w:eastAsia="en-MY" w:bidi="ar-SA"/>
        </w:rPr>
        <w:t xml:space="preserve"> (Sinha, Kaha and Datta, 2012; </w:t>
      </w:r>
      <w:r w:rsidR="00B00F5E" w:rsidRPr="00F949D6">
        <w:rPr>
          <w:rFonts w:ascii="Cambria" w:eastAsia="Calibri" w:hAnsi="Cambria" w:cs="PFSERT+TimesNewRomanPS-BoldMT"/>
          <w:noProof/>
          <w:color w:val="000000"/>
          <w:sz w:val="18"/>
          <w:szCs w:val="18"/>
          <w:lang w:val="en-MY" w:eastAsia="en-MY" w:bidi="ar-SA"/>
        </w:rPr>
        <w:t xml:space="preserve">Malinauskiene </w:t>
      </w:r>
      <w:r w:rsidR="00B00F5E" w:rsidRPr="00C03DDB">
        <w:rPr>
          <w:rFonts w:ascii="Cambria" w:eastAsia="Calibri" w:hAnsi="Cambria" w:cs="PFSERT+TimesNewRomanPS-BoldMT"/>
          <w:noProof/>
          <w:color w:val="000000"/>
          <w:sz w:val="18"/>
          <w:szCs w:val="18"/>
          <w:lang w:val="en-MY" w:eastAsia="en-MY" w:bidi="ar-SA"/>
        </w:rPr>
        <w:t>et al</w:t>
      </w:r>
      <w:r w:rsidR="00C03DDB">
        <w:rPr>
          <w:rFonts w:ascii="Cambria" w:eastAsia="Calibri" w:hAnsi="Cambria" w:cs="PFSERT+TimesNewRomanPS-BoldMT"/>
          <w:noProof/>
          <w:color w:val="000000"/>
          <w:sz w:val="18"/>
          <w:szCs w:val="18"/>
          <w:lang w:val="en-MY" w:eastAsia="en-MY" w:bidi="ar-SA"/>
        </w:rPr>
        <w:t>.</w:t>
      </w:r>
      <w:r w:rsidR="00B00F5E" w:rsidRPr="00F949D6">
        <w:rPr>
          <w:rFonts w:ascii="Cambria" w:eastAsia="Calibri" w:hAnsi="Cambria" w:cs="PFSERT+TimesNewRomanPS-BoldMT"/>
          <w:noProof/>
          <w:color w:val="000000"/>
          <w:sz w:val="18"/>
          <w:szCs w:val="18"/>
          <w:lang w:val="en-MY" w:eastAsia="en-MY" w:bidi="ar-SA"/>
        </w:rPr>
        <w:t>, 2012)</w:t>
      </w:r>
      <w:r w:rsidR="008A2636" w:rsidRPr="00F949D6">
        <w:rPr>
          <w:rFonts w:ascii="Cambria" w:eastAsia="Calibri" w:hAnsi="Cambria" w:cs="PFSERT+TimesNewRomanPS-BoldMT"/>
          <w:noProof/>
          <w:color w:val="000000"/>
          <w:sz w:val="18"/>
          <w:szCs w:val="18"/>
          <w:lang w:val="en-MY" w:eastAsia="en-MY" w:bidi="ar-SA"/>
        </w:rPr>
        <w:t>.</w:t>
      </w:r>
      <w:r w:rsidR="00C03DDB" w:rsidRPr="00C03DDB">
        <w:rPr>
          <w:rFonts w:ascii="Cambria" w:eastAsia="Calibri" w:hAnsi="Cambria"/>
          <w:noProof/>
          <w:color w:val="000000"/>
          <w:sz w:val="18"/>
          <w:szCs w:val="18"/>
          <w:lang w:val="en-MY" w:eastAsia="en-MY" w:bidi="ar-SA"/>
        </w:rPr>
        <w:t xml:space="preserve"> Therefore, the</w:t>
      </w:r>
      <w:r w:rsidRPr="00C03DDB">
        <w:rPr>
          <w:rFonts w:ascii="Cambria" w:eastAsia="Calibri" w:hAnsi="Cambria"/>
          <w:noProof/>
          <w:color w:val="000000"/>
          <w:sz w:val="18"/>
          <w:szCs w:val="18"/>
          <w:lang w:val="en-MY" w:eastAsia="en-MY" w:bidi="ar-SA"/>
        </w:rPr>
        <w:t xml:space="preserve"> alternative </w:t>
      </w:r>
      <w:r w:rsidR="00C03DDB" w:rsidRPr="00C03DDB">
        <w:rPr>
          <w:rFonts w:ascii="Cambria" w:eastAsia="Calibri" w:hAnsi="Cambria"/>
          <w:noProof/>
          <w:color w:val="000000"/>
          <w:sz w:val="18"/>
          <w:szCs w:val="18"/>
          <w:lang w:val="en-MY" w:eastAsia="en-MY" w:bidi="ar-SA"/>
        </w:rPr>
        <w:t xml:space="preserve">over the </w:t>
      </w:r>
      <w:r w:rsidRPr="00C03DDB">
        <w:rPr>
          <w:rFonts w:ascii="Cambria" w:eastAsia="Calibri" w:hAnsi="Cambria"/>
          <w:noProof/>
          <w:color w:val="000000"/>
          <w:sz w:val="18"/>
          <w:szCs w:val="18"/>
          <w:lang w:val="en-MY" w:eastAsia="en-MY" w:bidi="ar-SA"/>
        </w:rPr>
        <w:t xml:space="preserve">new dye </w:t>
      </w:r>
      <w:r w:rsidR="00C03DDB" w:rsidRPr="00C03DDB">
        <w:rPr>
          <w:rFonts w:ascii="Cambria" w:eastAsia="Calibri" w:hAnsi="Cambria"/>
          <w:noProof/>
          <w:color w:val="000000"/>
          <w:sz w:val="18"/>
          <w:szCs w:val="18"/>
          <w:lang w:val="en-MY" w:eastAsia="en-MY" w:bidi="ar-SA"/>
        </w:rPr>
        <w:t xml:space="preserve">is </w:t>
      </w:r>
      <w:r w:rsidRPr="00C03DDB">
        <w:rPr>
          <w:rFonts w:ascii="Cambria" w:eastAsia="Calibri" w:hAnsi="Cambria"/>
          <w:noProof/>
          <w:color w:val="000000"/>
          <w:sz w:val="18"/>
          <w:szCs w:val="18"/>
          <w:lang w:val="en-MY" w:eastAsia="en-MY" w:bidi="ar-SA"/>
        </w:rPr>
        <w:t>to replace synthetic dyes either derived from toxic precursors or pro</w:t>
      </w:r>
      <w:r w:rsidR="00C03DDB" w:rsidRPr="00C03DDB">
        <w:rPr>
          <w:rFonts w:ascii="Cambria" w:eastAsia="Calibri" w:hAnsi="Cambria"/>
          <w:noProof/>
          <w:color w:val="000000"/>
          <w:sz w:val="18"/>
          <w:szCs w:val="18"/>
          <w:lang w:val="en-MY" w:eastAsia="en-MY" w:bidi="ar-SA"/>
        </w:rPr>
        <w:t>ne to forming toxic metabolites.  T</w:t>
      </w:r>
      <w:r w:rsidRPr="00C03DDB">
        <w:rPr>
          <w:rFonts w:ascii="Cambria" w:eastAsia="Calibri" w:hAnsi="Cambria"/>
          <w:noProof/>
          <w:color w:val="000000"/>
          <w:sz w:val="18"/>
          <w:szCs w:val="18"/>
          <w:lang w:val="en-MY" w:eastAsia="en-MY" w:bidi="ar-SA"/>
        </w:rPr>
        <w:t xml:space="preserve">he </w:t>
      </w:r>
      <w:r w:rsidR="00C03DDB" w:rsidRPr="00C03DDB">
        <w:rPr>
          <w:rFonts w:ascii="Cambria" w:eastAsia="Calibri" w:hAnsi="Cambria"/>
          <w:noProof/>
          <w:color w:val="000000"/>
          <w:sz w:val="18"/>
          <w:szCs w:val="18"/>
          <w:lang w:val="en-MY" w:eastAsia="en-MY" w:bidi="ar-SA"/>
        </w:rPr>
        <w:t>profit</w:t>
      </w:r>
      <w:r w:rsidRPr="00C03DDB">
        <w:rPr>
          <w:rFonts w:ascii="Cambria" w:eastAsia="Calibri" w:hAnsi="Cambria"/>
          <w:noProof/>
          <w:color w:val="000000"/>
          <w:sz w:val="18"/>
          <w:szCs w:val="18"/>
          <w:lang w:val="en-MY" w:eastAsia="en-MY" w:bidi="ar-SA"/>
        </w:rPr>
        <w:t xml:space="preserve"> of </w:t>
      </w:r>
      <w:r w:rsidR="00C03DDB" w:rsidRPr="00C03DDB">
        <w:rPr>
          <w:rFonts w:ascii="Cambria" w:eastAsia="Calibri" w:hAnsi="Cambria"/>
          <w:noProof/>
          <w:color w:val="000000"/>
          <w:sz w:val="18"/>
          <w:szCs w:val="18"/>
          <w:lang w:val="en-MY" w:eastAsia="en-MY" w:bidi="ar-SA"/>
        </w:rPr>
        <w:t xml:space="preserve">the </w:t>
      </w:r>
      <w:r w:rsidRPr="00C03DDB">
        <w:rPr>
          <w:rFonts w:ascii="Cambria" w:eastAsia="Calibri" w:hAnsi="Cambria"/>
          <w:noProof/>
          <w:color w:val="000000"/>
          <w:sz w:val="18"/>
          <w:szCs w:val="18"/>
          <w:lang w:val="en-MY" w:eastAsia="en-MY" w:bidi="ar-SA"/>
        </w:rPr>
        <w:t xml:space="preserve">natural dyes has increasingly </w:t>
      </w:r>
      <w:r w:rsidRPr="00826150">
        <w:rPr>
          <w:rFonts w:ascii="Cambria" w:eastAsia="Calibri" w:hAnsi="Cambria"/>
          <w:noProof/>
          <w:color w:val="000000"/>
          <w:sz w:val="18"/>
          <w:szCs w:val="18"/>
          <w:lang w:val="en-MY" w:eastAsia="en-MY" w:bidi="ar-SA"/>
        </w:rPr>
        <w:t>been contemplated</w:t>
      </w:r>
      <w:r w:rsidRPr="00C03DDB">
        <w:rPr>
          <w:rFonts w:ascii="Cambria" w:eastAsia="Calibri" w:hAnsi="Cambria"/>
          <w:noProof/>
          <w:color w:val="000000"/>
          <w:sz w:val="18"/>
          <w:szCs w:val="18"/>
          <w:lang w:val="en-MY" w:eastAsia="en-MY" w:bidi="ar-SA"/>
        </w:rPr>
        <w:t xml:space="preserve"> because of their biodegradability, low incidence of allergic reactions, and low toxicity</w:t>
      </w:r>
      <w:r w:rsidR="00B00F5E" w:rsidRPr="00C03DDB">
        <w:rPr>
          <w:rFonts w:ascii="Cambria" w:eastAsia="Calibri" w:hAnsi="Cambria"/>
          <w:noProof/>
          <w:color w:val="000000"/>
          <w:sz w:val="18"/>
          <w:szCs w:val="18"/>
          <w:lang w:val="en-MY" w:eastAsia="en-MY" w:bidi="ar-SA"/>
        </w:rPr>
        <w:t xml:space="preserve"> </w:t>
      </w:r>
      <w:r w:rsidR="00B00F5E" w:rsidRPr="00C03DDB">
        <w:rPr>
          <w:rFonts w:ascii="Cambria" w:eastAsia="Calibri" w:hAnsi="Cambria" w:cs="PFSERT+TimesNewRomanPS-BoldMT"/>
          <w:noProof/>
          <w:color w:val="000000"/>
          <w:sz w:val="18"/>
          <w:szCs w:val="18"/>
          <w:lang w:val="en-MY" w:eastAsia="en-MY" w:bidi="ar-SA"/>
        </w:rPr>
        <w:t>(Malinauskiene et al</w:t>
      </w:r>
      <w:r w:rsidR="00C03DDB">
        <w:rPr>
          <w:rFonts w:ascii="Cambria" w:eastAsia="Calibri" w:hAnsi="Cambria" w:cs="PFSERT+TimesNewRomanPS-BoldMT"/>
          <w:noProof/>
          <w:color w:val="000000"/>
          <w:sz w:val="18"/>
          <w:szCs w:val="18"/>
          <w:lang w:val="en-MY" w:eastAsia="en-MY" w:bidi="ar-SA"/>
        </w:rPr>
        <w:t>.</w:t>
      </w:r>
      <w:r w:rsidR="00C03DDB" w:rsidRPr="00C03DDB">
        <w:rPr>
          <w:rFonts w:ascii="Cambria" w:eastAsia="Calibri" w:hAnsi="Cambria" w:cs="PFSERT+TimesNewRomanPS-BoldMT"/>
          <w:noProof/>
          <w:color w:val="000000"/>
          <w:sz w:val="18"/>
          <w:szCs w:val="18"/>
          <w:lang w:val="en-MY" w:eastAsia="en-MY" w:bidi="ar-SA"/>
        </w:rPr>
        <w:t xml:space="preserve">, 2012; </w:t>
      </w:r>
      <w:r w:rsidR="00B00F5E" w:rsidRPr="00C03DDB">
        <w:rPr>
          <w:rFonts w:ascii="Cambria" w:eastAsia="Calibri" w:hAnsi="Cambria" w:cs="PFSERT+TimesNewRomanPS-BoldMT"/>
          <w:noProof/>
          <w:color w:val="000000"/>
          <w:sz w:val="18"/>
          <w:szCs w:val="18"/>
          <w:lang w:val="en-MY" w:eastAsia="en-MY" w:bidi="ar-SA"/>
        </w:rPr>
        <w:t>Komboonchoo and Bechtold, 2009).</w:t>
      </w:r>
      <w:r w:rsidR="00B00F5E">
        <w:rPr>
          <w:rFonts w:ascii="Cambria" w:eastAsia="Calibri" w:hAnsi="Cambria" w:cs="PFSERT+TimesNewRomanPS-BoldMT"/>
          <w:color w:val="000000"/>
          <w:sz w:val="18"/>
          <w:szCs w:val="18"/>
          <w:lang w:val="en-MY" w:eastAsia="en-MY" w:bidi="ar-SA"/>
        </w:rPr>
        <w:t xml:space="preserve"> </w:t>
      </w:r>
      <w:r w:rsidR="00C03DDB">
        <w:rPr>
          <w:rFonts w:ascii="Cambria" w:eastAsia="Calibri" w:hAnsi="Cambria"/>
          <w:color w:val="000000"/>
          <w:sz w:val="18"/>
          <w:szCs w:val="18"/>
          <w:lang w:val="en-MY" w:eastAsia="en-MY" w:bidi="ar-SA"/>
        </w:rPr>
        <w:t xml:space="preserve">The </w:t>
      </w:r>
      <w:r w:rsidRPr="00FD6E88">
        <w:rPr>
          <w:rFonts w:ascii="Cambria" w:eastAsia="Calibri" w:hAnsi="Cambria"/>
          <w:color w:val="000000"/>
          <w:sz w:val="18"/>
          <w:szCs w:val="18"/>
          <w:lang w:val="en-MY" w:eastAsia="en-MY" w:bidi="ar-SA"/>
        </w:rPr>
        <w:t xml:space="preserve">approach </w:t>
      </w:r>
      <w:r w:rsidRPr="00C03DDB">
        <w:rPr>
          <w:rFonts w:ascii="Cambria" w:eastAsia="Calibri" w:hAnsi="Cambria"/>
          <w:noProof/>
          <w:color w:val="000000"/>
          <w:sz w:val="18"/>
          <w:szCs w:val="18"/>
          <w:lang w:val="en-MY" w:eastAsia="en-MY" w:bidi="ar-SA"/>
        </w:rPr>
        <w:t>is aligned</w:t>
      </w:r>
      <w:r w:rsidRPr="00FD6E88">
        <w:rPr>
          <w:rFonts w:ascii="Cambria" w:eastAsia="Calibri" w:hAnsi="Cambria"/>
          <w:color w:val="000000"/>
          <w:sz w:val="18"/>
          <w:szCs w:val="18"/>
          <w:lang w:val="en-MY" w:eastAsia="en-MY" w:bidi="ar-SA"/>
        </w:rPr>
        <w:t xml:space="preserve"> with the growing movement in our society towards sustainability, green and environmentally friendly products, in addition to government intervention in </w:t>
      </w:r>
      <w:r w:rsidRPr="00C03DDB">
        <w:rPr>
          <w:rFonts w:ascii="Cambria" w:eastAsia="Calibri" w:hAnsi="Cambria"/>
          <w:noProof/>
          <w:color w:val="000000"/>
          <w:sz w:val="18"/>
          <w:szCs w:val="18"/>
          <w:lang w:val="en-MY" w:eastAsia="en-MY" w:bidi="ar-SA"/>
        </w:rPr>
        <w:t>favo</w:t>
      </w:r>
      <w:r w:rsidR="00C03DDB">
        <w:rPr>
          <w:rFonts w:ascii="Cambria" w:eastAsia="Calibri" w:hAnsi="Cambria"/>
          <w:noProof/>
          <w:color w:val="000000"/>
          <w:sz w:val="18"/>
          <w:szCs w:val="18"/>
          <w:lang w:val="en-MY" w:eastAsia="en-MY" w:bidi="ar-SA"/>
        </w:rPr>
        <w:t>u</w:t>
      </w:r>
      <w:r w:rsidRPr="00C03DDB">
        <w:rPr>
          <w:rFonts w:ascii="Cambria" w:eastAsia="Calibri" w:hAnsi="Cambria"/>
          <w:noProof/>
          <w:color w:val="000000"/>
          <w:sz w:val="18"/>
          <w:szCs w:val="18"/>
          <w:lang w:val="en-MY" w:eastAsia="en-MY" w:bidi="ar-SA"/>
        </w:rPr>
        <w:t>r</w:t>
      </w:r>
      <w:r w:rsidRPr="00FD6E88">
        <w:rPr>
          <w:rFonts w:ascii="Cambria" w:eastAsia="Calibri" w:hAnsi="Cambria"/>
          <w:color w:val="000000"/>
          <w:sz w:val="18"/>
          <w:szCs w:val="18"/>
          <w:lang w:val="en-MY" w:eastAsia="en-MY" w:bidi="ar-SA"/>
        </w:rPr>
        <w:t xml:space="preserve"> </w:t>
      </w:r>
      <w:r w:rsidR="00B00F5E">
        <w:rPr>
          <w:rFonts w:ascii="Cambria" w:eastAsia="Calibri" w:hAnsi="Cambria"/>
          <w:color w:val="000000"/>
          <w:sz w:val="18"/>
          <w:szCs w:val="18"/>
          <w:lang w:val="en-MY" w:eastAsia="en-MY" w:bidi="ar-SA"/>
        </w:rPr>
        <w:t>of reducing environmental issues (Bechtold,</w:t>
      </w:r>
      <w:r w:rsidR="00C03DDB">
        <w:rPr>
          <w:rFonts w:ascii="Cambria" w:eastAsia="Calibri" w:hAnsi="Cambria"/>
          <w:color w:val="000000"/>
          <w:sz w:val="18"/>
          <w:szCs w:val="18"/>
          <w:lang w:val="en-MY" w:eastAsia="en-MY" w:bidi="ar-SA"/>
        </w:rPr>
        <w:t xml:space="preserve"> Mahmudi and Mussak, 2007; </w:t>
      </w:r>
      <w:r w:rsidR="00B00F5E">
        <w:rPr>
          <w:rFonts w:ascii="Cambria" w:eastAsia="Calibri" w:hAnsi="Cambria"/>
          <w:color w:val="000000"/>
          <w:sz w:val="18"/>
          <w:szCs w:val="18"/>
          <w:lang w:val="en-MY" w:eastAsia="en-MY" w:bidi="ar-SA"/>
        </w:rPr>
        <w:t xml:space="preserve">Rossi </w:t>
      </w:r>
      <w:r w:rsidR="00B00F5E" w:rsidRPr="00C03DDB">
        <w:rPr>
          <w:rFonts w:ascii="Cambria" w:eastAsia="Calibri" w:hAnsi="Cambria"/>
          <w:noProof/>
          <w:color w:val="000000"/>
          <w:sz w:val="18"/>
          <w:szCs w:val="18"/>
          <w:lang w:val="en-MY" w:eastAsia="en-MY" w:bidi="ar-SA"/>
        </w:rPr>
        <w:t>et al</w:t>
      </w:r>
      <w:r w:rsidR="00C03DDB" w:rsidRPr="00C03DDB">
        <w:rPr>
          <w:rFonts w:ascii="Cambria" w:eastAsia="Calibri" w:hAnsi="Cambria"/>
          <w:noProof/>
          <w:color w:val="000000"/>
          <w:sz w:val="18"/>
          <w:szCs w:val="18"/>
          <w:lang w:val="en-MY" w:eastAsia="en-MY" w:bidi="ar-SA"/>
        </w:rPr>
        <w:t>.</w:t>
      </w:r>
      <w:r w:rsidR="00B00F5E">
        <w:rPr>
          <w:rFonts w:ascii="Cambria" w:eastAsia="Calibri" w:hAnsi="Cambria"/>
          <w:color w:val="000000"/>
          <w:sz w:val="18"/>
          <w:szCs w:val="18"/>
          <w:lang w:val="en-MY" w:eastAsia="en-MY" w:bidi="ar-SA"/>
        </w:rPr>
        <w:t>, 2017).</w:t>
      </w:r>
    </w:p>
    <w:p w:rsidR="00BD6545" w:rsidRDefault="00FD6E88" w:rsidP="008F2D17">
      <w:pPr>
        <w:autoSpaceDE w:val="0"/>
        <w:autoSpaceDN w:val="0"/>
        <w:bidi w:val="0"/>
        <w:adjustRightInd w:val="0"/>
        <w:jc w:val="both"/>
        <w:rPr>
          <w:rFonts w:ascii="Cambria" w:eastAsia="Calibri" w:hAnsi="Cambria"/>
          <w:color w:val="000000"/>
          <w:sz w:val="18"/>
          <w:szCs w:val="18"/>
          <w:lang w:val="en-MY" w:eastAsia="en-MY" w:bidi="ar-SA"/>
        </w:rPr>
      </w:pPr>
      <w:r w:rsidRPr="00FD6E88">
        <w:rPr>
          <w:rFonts w:ascii="Cambria" w:eastAsia="Calibri" w:hAnsi="Cambria"/>
          <w:color w:val="000000"/>
          <w:sz w:val="18"/>
          <w:szCs w:val="18"/>
          <w:lang w:val="en-MY" w:eastAsia="en-MY" w:bidi="ar-SA"/>
        </w:rPr>
        <w:t xml:space="preserve">However, in the present context of </w:t>
      </w:r>
      <w:r w:rsidRPr="00C03DDB">
        <w:rPr>
          <w:rFonts w:ascii="Cambria" w:eastAsia="Calibri" w:hAnsi="Cambria"/>
          <w:noProof/>
          <w:color w:val="000000"/>
          <w:sz w:val="18"/>
          <w:szCs w:val="18"/>
          <w:lang w:val="en-MY" w:eastAsia="en-MY" w:bidi="ar-SA"/>
        </w:rPr>
        <w:t>globali</w:t>
      </w:r>
      <w:r w:rsidR="00C03DDB">
        <w:rPr>
          <w:rFonts w:ascii="Cambria" w:eastAsia="Calibri" w:hAnsi="Cambria"/>
          <w:noProof/>
          <w:color w:val="000000"/>
          <w:sz w:val="18"/>
          <w:szCs w:val="18"/>
          <w:lang w:val="en-MY" w:eastAsia="en-MY" w:bidi="ar-SA"/>
        </w:rPr>
        <w:t>s</w:t>
      </w:r>
      <w:r w:rsidRPr="00C03DDB">
        <w:rPr>
          <w:rFonts w:ascii="Cambria" w:eastAsia="Calibri" w:hAnsi="Cambria"/>
          <w:noProof/>
          <w:color w:val="000000"/>
          <w:sz w:val="18"/>
          <w:szCs w:val="18"/>
          <w:lang w:val="en-MY" w:eastAsia="en-MY" w:bidi="ar-SA"/>
        </w:rPr>
        <w:t>ation</w:t>
      </w:r>
      <w:r w:rsidRPr="00FD6E88">
        <w:rPr>
          <w:rFonts w:ascii="Cambria" w:eastAsia="Calibri" w:hAnsi="Cambria"/>
          <w:color w:val="000000"/>
          <w:sz w:val="18"/>
          <w:szCs w:val="18"/>
          <w:lang w:val="en-MY" w:eastAsia="en-MY" w:bidi="ar-SA"/>
        </w:rPr>
        <w:t xml:space="preserve"> and rapid technological changes, Batik process is stricken with many challenges as the batik products are continuously using direct chemical substances in the </w:t>
      </w:r>
      <w:r w:rsidRPr="00C03DDB">
        <w:rPr>
          <w:rFonts w:ascii="Cambria" w:eastAsia="Calibri" w:hAnsi="Cambria"/>
          <w:noProof/>
          <w:color w:val="000000"/>
          <w:sz w:val="18"/>
          <w:szCs w:val="18"/>
          <w:lang w:val="en-MY" w:eastAsia="en-MY" w:bidi="ar-SA"/>
        </w:rPr>
        <w:t>colo</w:t>
      </w:r>
      <w:r w:rsidR="00C03DDB">
        <w:rPr>
          <w:rFonts w:ascii="Cambria" w:eastAsia="Calibri" w:hAnsi="Cambria"/>
          <w:noProof/>
          <w:color w:val="000000"/>
          <w:sz w:val="18"/>
          <w:szCs w:val="18"/>
          <w:lang w:val="en-MY" w:eastAsia="en-MY" w:bidi="ar-SA"/>
        </w:rPr>
        <w:t>u</w:t>
      </w:r>
      <w:r w:rsidRPr="00C03DDB">
        <w:rPr>
          <w:rFonts w:ascii="Cambria" w:eastAsia="Calibri" w:hAnsi="Cambria"/>
          <w:noProof/>
          <w:color w:val="000000"/>
          <w:sz w:val="18"/>
          <w:szCs w:val="18"/>
          <w:lang w:val="en-MY" w:eastAsia="en-MY" w:bidi="ar-SA"/>
        </w:rPr>
        <w:t>ring</w:t>
      </w:r>
      <w:r w:rsidRPr="00FD6E88">
        <w:rPr>
          <w:rFonts w:ascii="Cambria" w:eastAsia="Calibri" w:hAnsi="Cambria"/>
          <w:color w:val="000000"/>
          <w:sz w:val="18"/>
          <w:szCs w:val="18"/>
          <w:lang w:val="en-MY" w:eastAsia="en-MY" w:bidi="ar-SA"/>
        </w:rPr>
        <w:t xml:space="preserve"> process. Hence, there is a demand to strengthen this sector given the employment potential and market need for natural </w:t>
      </w:r>
      <w:r w:rsidRPr="00C03DDB">
        <w:rPr>
          <w:rFonts w:ascii="Cambria" w:eastAsia="Calibri" w:hAnsi="Cambria"/>
          <w:noProof/>
          <w:color w:val="000000"/>
          <w:sz w:val="18"/>
          <w:szCs w:val="18"/>
          <w:lang w:val="en-MY" w:eastAsia="en-MY" w:bidi="ar-SA"/>
        </w:rPr>
        <w:t>colo</w:t>
      </w:r>
      <w:r w:rsidR="00C03DDB">
        <w:rPr>
          <w:rFonts w:ascii="Cambria" w:eastAsia="Calibri" w:hAnsi="Cambria"/>
          <w:noProof/>
          <w:color w:val="000000"/>
          <w:sz w:val="18"/>
          <w:szCs w:val="18"/>
          <w:lang w:val="en-MY" w:eastAsia="en-MY" w:bidi="ar-SA"/>
        </w:rPr>
        <w:t>u</w:t>
      </w:r>
      <w:r w:rsidRPr="00C03DDB">
        <w:rPr>
          <w:rFonts w:ascii="Cambria" w:eastAsia="Calibri" w:hAnsi="Cambria"/>
          <w:noProof/>
          <w:color w:val="000000"/>
          <w:sz w:val="18"/>
          <w:szCs w:val="18"/>
          <w:lang w:val="en-MY" w:eastAsia="en-MY" w:bidi="ar-SA"/>
        </w:rPr>
        <w:t>ring</w:t>
      </w:r>
      <w:r w:rsidRPr="00FD6E88">
        <w:rPr>
          <w:rFonts w:ascii="Cambria" w:eastAsia="Calibri" w:hAnsi="Cambria"/>
          <w:color w:val="000000"/>
          <w:sz w:val="18"/>
          <w:szCs w:val="18"/>
          <w:lang w:val="en-MY" w:eastAsia="en-MY" w:bidi="ar-SA"/>
        </w:rPr>
        <w:t xml:space="preserve"> products. On the other hand, Environmental considerations are now becoming additional </w:t>
      </w:r>
      <w:r w:rsidR="00C03DDB">
        <w:rPr>
          <w:rFonts w:ascii="Cambria" w:eastAsia="Calibri" w:hAnsi="Cambria"/>
          <w:noProof/>
          <w:color w:val="000000"/>
          <w:sz w:val="18"/>
          <w:szCs w:val="18"/>
          <w:lang w:val="en-MY" w:eastAsia="en-MY" w:bidi="ar-SA"/>
        </w:rPr>
        <w:t>essential</w:t>
      </w:r>
      <w:r w:rsidRPr="00FD6E88">
        <w:rPr>
          <w:rFonts w:ascii="Cambria" w:eastAsia="Calibri" w:hAnsi="Cambria"/>
          <w:color w:val="000000"/>
          <w:sz w:val="18"/>
          <w:szCs w:val="18"/>
          <w:lang w:val="en-MY" w:eastAsia="en-MY" w:bidi="ar-SA"/>
        </w:rPr>
        <w:t xml:space="preserve"> factors during the selection of consumer goods including textiles all over the world. </w:t>
      </w:r>
      <w:r w:rsidR="00B24812">
        <w:rPr>
          <w:rFonts w:ascii="Cambria" w:eastAsia="Calibri" w:hAnsi="Cambria"/>
          <w:color w:val="000000"/>
          <w:sz w:val="18"/>
          <w:szCs w:val="18"/>
          <w:lang w:val="en-MY" w:eastAsia="en-MY" w:bidi="ar-SA"/>
        </w:rPr>
        <w:t>The a</w:t>
      </w:r>
      <w:r w:rsidRPr="00FD6E88">
        <w:rPr>
          <w:rFonts w:ascii="Cambria" w:eastAsia="Calibri" w:hAnsi="Cambria"/>
          <w:color w:val="000000"/>
          <w:sz w:val="18"/>
          <w:szCs w:val="18"/>
          <w:lang w:val="en-MY" w:eastAsia="en-MY" w:bidi="ar-SA"/>
        </w:rPr>
        <w:t xml:space="preserve">ffairs referred to environmental preservation and control of pollution have renewed interest for </w:t>
      </w:r>
      <w:r w:rsidR="00C03DDB">
        <w:rPr>
          <w:rFonts w:ascii="Cambria" w:eastAsia="Calibri" w:hAnsi="Cambria"/>
          <w:noProof/>
          <w:color w:val="000000"/>
          <w:sz w:val="18"/>
          <w:szCs w:val="18"/>
          <w:lang w:val="en-MY" w:eastAsia="en-MY" w:bidi="ar-SA"/>
        </w:rPr>
        <w:t>industrial</w:t>
      </w:r>
      <w:r w:rsidRPr="00FD6E88">
        <w:rPr>
          <w:rFonts w:ascii="Cambria" w:eastAsia="Calibri" w:hAnsi="Cambria"/>
          <w:color w:val="000000"/>
          <w:sz w:val="18"/>
          <w:szCs w:val="18"/>
          <w:lang w:val="en-MY" w:eastAsia="en-MY" w:bidi="ar-SA"/>
        </w:rPr>
        <w:t xml:space="preserve"> consumption of natural dyes for the </w:t>
      </w:r>
      <w:r w:rsidRPr="00C03DDB">
        <w:rPr>
          <w:rFonts w:ascii="Cambria" w:eastAsia="Calibri" w:hAnsi="Cambria"/>
          <w:noProof/>
          <w:color w:val="000000"/>
          <w:sz w:val="18"/>
          <w:szCs w:val="18"/>
          <w:lang w:val="en-MY" w:eastAsia="en-MY" w:bidi="ar-SA"/>
        </w:rPr>
        <w:t>colo</w:t>
      </w:r>
      <w:r w:rsidR="00C03DDB">
        <w:rPr>
          <w:rFonts w:ascii="Cambria" w:eastAsia="Calibri" w:hAnsi="Cambria"/>
          <w:noProof/>
          <w:color w:val="000000"/>
          <w:sz w:val="18"/>
          <w:szCs w:val="18"/>
          <w:lang w:val="en-MY" w:eastAsia="en-MY" w:bidi="ar-SA"/>
        </w:rPr>
        <w:t>u</w:t>
      </w:r>
      <w:r w:rsidRPr="00C03DDB">
        <w:rPr>
          <w:rFonts w:ascii="Cambria" w:eastAsia="Calibri" w:hAnsi="Cambria"/>
          <w:noProof/>
          <w:color w:val="000000"/>
          <w:sz w:val="18"/>
          <w:szCs w:val="18"/>
          <w:lang w:val="en-MY" w:eastAsia="en-MY" w:bidi="ar-SA"/>
        </w:rPr>
        <w:t>ration</w:t>
      </w:r>
      <w:r w:rsidRPr="00FD6E88">
        <w:rPr>
          <w:rFonts w:ascii="Cambria" w:eastAsia="Calibri" w:hAnsi="Cambria"/>
          <w:color w:val="000000"/>
          <w:sz w:val="18"/>
          <w:szCs w:val="18"/>
          <w:lang w:val="en-MY" w:eastAsia="en-MY" w:bidi="ar-SA"/>
        </w:rPr>
        <w:t xml:space="preserve"> of textile materials all over the universe, especially in the developed nations. In the past few decades, batik work on textile materials has gained popularity among the young generations who quickly adapted the easy-to-do method for </w:t>
      </w:r>
      <w:r w:rsidRPr="00C03DDB">
        <w:rPr>
          <w:rFonts w:ascii="Cambria" w:eastAsia="Calibri" w:hAnsi="Cambria"/>
          <w:noProof/>
          <w:color w:val="000000"/>
          <w:sz w:val="18"/>
          <w:szCs w:val="18"/>
          <w:lang w:val="en-MY" w:eastAsia="en-MY" w:bidi="ar-SA"/>
        </w:rPr>
        <w:t>individuali</w:t>
      </w:r>
      <w:r w:rsidR="00C03DDB">
        <w:rPr>
          <w:rFonts w:ascii="Cambria" w:eastAsia="Calibri" w:hAnsi="Cambria"/>
          <w:noProof/>
          <w:color w:val="000000"/>
          <w:sz w:val="18"/>
          <w:szCs w:val="18"/>
          <w:lang w:val="en-MY" w:eastAsia="en-MY" w:bidi="ar-SA"/>
        </w:rPr>
        <w:t>s</w:t>
      </w:r>
      <w:r w:rsidRPr="00C03DDB">
        <w:rPr>
          <w:rFonts w:ascii="Cambria" w:eastAsia="Calibri" w:hAnsi="Cambria"/>
          <w:noProof/>
          <w:color w:val="000000"/>
          <w:sz w:val="18"/>
          <w:szCs w:val="18"/>
          <w:lang w:val="en-MY" w:eastAsia="en-MY" w:bidi="ar-SA"/>
        </w:rPr>
        <w:t>ing</w:t>
      </w:r>
      <w:r w:rsidRPr="00FD6E88">
        <w:rPr>
          <w:rFonts w:ascii="Cambria" w:eastAsia="Calibri" w:hAnsi="Cambria"/>
          <w:color w:val="000000"/>
          <w:sz w:val="18"/>
          <w:szCs w:val="18"/>
          <w:lang w:val="en-MY" w:eastAsia="en-MY" w:bidi="ar-SA"/>
        </w:rPr>
        <w:t xml:space="preserve"> their clothing</w:t>
      </w:r>
      <w:r w:rsidR="00B24812">
        <w:rPr>
          <w:rFonts w:ascii="Cambria" w:eastAsia="Calibri" w:hAnsi="Cambria"/>
          <w:color w:val="000000"/>
          <w:sz w:val="18"/>
          <w:szCs w:val="18"/>
          <w:lang w:val="en-MY" w:eastAsia="en-MY" w:bidi="ar-SA"/>
        </w:rPr>
        <w:t xml:space="preserve"> </w:t>
      </w:r>
      <w:r w:rsidRPr="00FD6E88">
        <w:rPr>
          <w:rFonts w:ascii="Cambria" w:eastAsia="Calibri" w:hAnsi="Cambria"/>
          <w:color w:val="000000"/>
          <w:sz w:val="18"/>
          <w:szCs w:val="18"/>
          <w:lang w:val="en-MY" w:eastAsia="en-MY" w:bidi="ar-SA"/>
        </w:rPr>
        <w:t xml:space="preserve">. Consequently, product diversification through batik making with natural dyes is one of the ways to create fancy effects on the batik products for the </w:t>
      </w:r>
      <w:r w:rsidRPr="00C03DDB">
        <w:rPr>
          <w:rFonts w:ascii="Cambria" w:eastAsia="Calibri" w:hAnsi="Cambria"/>
          <w:noProof/>
          <w:color w:val="000000"/>
          <w:sz w:val="18"/>
          <w:szCs w:val="18"/>
          <w:lang w:val="en-MY" w:eastAsia="en-MY" w:bidi="ar-SA"/>
        </w:rPr>
        <w:t>ever</w:t>
      </w:r>
      <w:r w:rsidR="00C03DDB">
        <w:rPr>
          <w:rFonts w:ascii="Cambria" w:eastAsia="Calibri" w:hAnsi="Cambria"/>
          <w:noProof/>
          <w:color w:val="000000"/>
          <w:sz w:val="18"/>
          <w:szCs w:val="18"/>
          <w:lang w:val="en-MY" w:eastAsia="en-MY" w:bidi="ar-SA"/>
        </w:rPr>
        <w:t>-</w:t>
      </w:r>
      <w:r w:rsidRPr="00C03DDB">
        <w:rPr>
          <w:rFonts w:ascii="Cambria" w:eastAsia="Calibri" w:hAnsi="Cambria"/>
          <w:noProof/>
          <w:color w:val="000000"/>
          <w:sz w:val="18"/>
          <w:szCs w:val="18"/>
          <w:lang w:val="en-MY" w:eastAsia="en-MY" w:bidi="ar-SA"/>
        </w:rPr>
        <w:t>changing</w:t>
      </w:r>
      <w:r w:rsidRPr="00FD6E88">
        <w:rPr>
          <w:rFonts w:ascii="Cambria" w:eastAsia="Calibri" w:hAnsi="Cambria"/>
          <w:color w:val="000000"/>
          <w:sz w:val="18"/>
          <w:szCs w:val="18"/>
          <w:lang w:val="en-MY" w:eastAsia="en-MY" w:bidi="ar-SA"/>
        </w:rPr>
        <w:t xml:space="preserve"> fashion market. A greater emphasis on using natural dye in the textile industry could make a valuable contribution to the </w:t>
      </w:r>
      <w:r w:rsidRPr="00C03DDB">
        <w:rPr>
          <w:rFonts w:ascii="Cambria" w:eastAsia="Calibri" w:hAnsi="Cambria"/>
          <w:noProof/>
          <w:color w:val="000000"/>
          <w:sz w:val="18"/>
          <w:szCs w:val="18"/>
          <w:lang w:val="en-MY" w:eastAsia="en-MY" w:bidi="ar-SA"/>
        </w:rPr>
        <w:t>environment</w:t>
      </w:r>
      <w:r w:rsidR="00C03DDB">
        <w:rPr>
          <w:rFonts w:ascii="Cambria" w:eastAsia="Calibri" w:hAnsi="Cambria"/>
          <w:noProof/>
          <w:color w:val="000000"/>
          <w:sz w:val="18"/>
          <w:szCs w:val="18"/>
          <w:lang w:val="en-MY" w:eastAsia="en-MY" w:bidi="ar-SA"/>
        </w:rPr>
        <w:t>al</w:t>
      </w:r>
      <w:r w:rsidRPr="00FD6E88">
        <w:rPr>
          <w:rFonts w:ascii="Cambria" w:eastAsia="Calibri" w:hAnsi="Cambria"/>
          <w:color w:val="000000"/>
          <w:sz w:val="18"/>
          <w:szCs w:val="18"/>
          <w:lang w:val="en-MY" w:eastAsia="en-MY" w:bidi="ar-SA"/>
        </w:rPr>
        <w:t xml:space="preserve"> sustainability</w:t>
      </w:r>
      <w:r w:rsidR="00B24812">
        <w:rPr>
          <w:rFonts w:ascii="Cambria" w:eastAsia="Calibri" w:hAnsi="Cambria"/>
          <w:color w:val="000000"/>
          <w:sz w:val="18"/>
          <w:szCs w:val="18"/>
          <w:lang w:val="en-MY" w:eastAsia="en-MY" w:bidi="ar-SA"/>
        </w:rPr>
        <w:t xml:space="preserve"> (Legino, 2012)</w:t>
      </w:r>
      <w:r w:rsidRPr="00FD6E88">
        <w:rPr>
          <w:rFonts w:ascii="Cambria" w:eastAsia="Calibri" w:hAnsi="Cambria"/>
          <w:color w:val="000000"/>
          <w:sz w:val="18"/>
          <w:szCs w:val="18"/>
          <w:lang w:val="en-MY" w:eastAsia="en-MY" w:bidi="ar-SA"/>
        </w:rPr>
        <w:t xml:space="preserve">. Therefore the outcomes of this research </w:t>
      </w:r>
      <w:r w:rsidR="00C03DDB">
        <w:rPr>
          <w:rFonts w:ascii="Cambria" w:eastAsia="Calibri" w:hAnsi="Cambria"/>
          <w:noProof/>
          <w:color w:val="000000"/>
          <w:sz w:val="18"/>
          <w:szCs w:val="18"/>
          <w:lang w:val="en-MY" w:eastAsia="en-MY" w:bidi="ar-SA"/>
        </w:rPr>
        <w:t>are</w:t>
      </w:r>
      <w:r w:rsidRPr="00FD6E88">
        <w:rPr>
          <w:rFonts w:ascii="Cambria" w:eastAsia="Calibri" w:hAnsi="Cambria"/>
          <w:color w:val="000000"/>
          <w:sz w:val="18"/>
          <w:szCs w:val="18"/>
          <w:lang w:val="en-MY" w:eastAsia="en-MY" w:bidi="ar-SA"/>
        </w:rPr>
        <w:t xml:space="preserve"> to experiment and develop a framework in </w:t>
      </w:r>
      <w:r w:rsidRPr="00C03DDB">
        <w:rPr>
          <w:rFonts w:ascii="Cambria" w:eastAsia="Calibri" w:hAnsi="Cambria"/>
          <w:noProof/>
          <w:color w:val="000000"/>
          <w:sz w:val="18"/>
          <w:szCs w:val="18"/>
          <w:lang w:val="en-MY" w:eastAsia="en-MY" w:bidi="ar-SA"/>
        </w:rPr>
        <w:t>colo</w:t>
      </w:r>
      <w:r w:rsidR="00C03DDB">
        <w:rPr>
          <w:rFonts w:ascii="Cambria" w:eastAsia="Calibri" w:hAnsi="Cambria"/>
          <w:noProof/>
          <w:color w:val="000000"/>
          <w:sz w:val="18"/>
          <w:szCs w:val="18"/>
          <w:lang w:val="en-MY" w:eastAsia="en-MY" w:bidi="ar-SA"/>
        </w:rPr>
        <w:t>u</w:t>
      </w:r>
      <w:r w:rsidRPr="00C03DDB">
        <w:rPr>
          <w:rFonts w:ascii="Cambria" w:eastAsia="Calibri" w:hAnsi="Cambria"/>
          <w:noProof/>
          <w:color w:val="000000"/>
          <w:sz w:val="18"/>
          <w:szCs w:val="18"/>
          <w:lang w:val="en-MY" w:eastAsia="en-MY" w:bidi="ar-SA"/>
        </w:rPr>
        <w:t>ration</w:t>
      </w:r>
      <w:r w:rsidRPr="00FD6E88">
        <w:rPr>
          <w:rFonts w:ascii="Cambria" w:eastAsia="Calibri" w:hAnsi="Cambria"/>
          <w:color w:val="000000"/>
          <w:sz w:val="18"/>
          <w:szCs w:val="18"/>
          <w:lang w:val="en-MY" w:eastAsia="en-MY" w:bidi="ar-SA"/>
        </w:rPr>
        <w:t xml:space="preserve"> technique </w:t>
      </w:r>
      <w:r w:rsidRPr="00C03DDB">
        <w:rPr>
          <w:rFonts w:ascii="Cambria" w:eastAsia="Calibri" w:hAnsi="Cambria"/>
          <w:noProof/>
          <w:color w:val="000000"/>
          <w:sz w:val="18"/>
          <w:szCs w:val="18"/>
          <w:lang w:val="en-MY" w:eastAsia="en-MY" w:bidi="ar-SA"/>
        </w:rPr>
        <w:t>utili</w:t>
      </w:r>
      <w:r w:rsidR="00C03DDB">
        <w:rPr>
          <w:rFonts w:ascii="Cambria" w:eastAsia="Calibri" w:hAnsi="Cambria"/>
          <w:noProof/>
          <w:color w:val="000000"/>
          <w:sz w:val="18"/>
          <w:szCs w:val="18"/>
          <w:lang w:val="en-MY" w:eastAsia="en-MY" w:bidi="ar-SA"/>
        </w:rPr>
        <w:t>s</w:t>
      </w:r>
      <w:r w:rsidRPr="00C03DDB">
        <w:rPr>
          <w:rFonts w:ascii="Cambria" w:eastAsia="Calibri" w:hAnsi="Cambria"/>
          <w:noProof/>
          <w:color w:val="000000"/>
          <w:sz w:val="18"/>
          <w:szCs w:val="18"/>
          <w:lang w:val="en-MY" w:eastAsia="en-MY" w:bidi="ar-SA"/>
        </w:rPr>
        <w:t>e</w:t>
      </w:r>
      <w:r w:rsidRPr="00FD6E88">
        <w:rPr>
          <w:rFonts w:ascii="Cambria" w:eastAsia="Calibri" w:hAnsi="Cambria"/>
          <w:color w:val="000000"/>
          <w:sz w:val="18"/>
          <w:szCs w:val="18"/>
          <w:lang w:val="en-MY" w:eastAsia="en-MY" w:bidi="ar-SA"/>
        </w:rPr>
        <w:t xml:space="preserve"> natural dye from local clay and soil as an alternative way to </w:t>
      </w:r>
      <w:r w:rsidRPr="00C03DDB">
        <w:rPr>
          <w:rFonts w:ascii="Cambria" w:eastAsia="Calibri" w:hAnsi="Cambria"/>
          <w:noProof/>
          <w:color w:val="000000"/>
          <w:sz w:val="18"/>
          <w:szCs w:val="18"/>
          <w:lang w:val="en-MY" w:eastAsia="en-MY" w:bidi="ar-SA"/>
        </w:rPr>
        <w:t>colo</w:t>
      </w:r>
      <w:r w:rsidR="00C03DDB">
        <w:rPr>
          <w:rFonts w:ascii="Cambria" w:eastAsia="Calibri" w:hAnsi="Cambria"/>
          <w:noProof/>
          <w:color w:val="000000"/>
          <w:sz w:val="18"/>
          <w:szCs w:val="18"/>
          <w:lang w:val="en-MY" w:eastAsia="en-MY" w:bidi="ar-SA"/>
        </w:rPr>
        <w:t>u</w:t>
      </w:r>
      <w:r w:rsidRPr="00C03DDB">
        <w:rPr>
          <w:rFonts w:ascii="Cambria" w:eastAsia="Calibri" w:hAnsi="Cambria"/>
          <w:noProof/>
          <w:color w:val="000000"/>
          <w:sz w:val="18"/>
          <w:szCs w:val="18"/>
          <w:lang w:val="en-MY" w:eastAsia="en-MY" w:bidi="ar-SA"/>
        </w:rPr>
        <w:t>r</w:t>
      </w:r>
      <w:r w:rsidRPr="00FD6E88">
        <w:rPr>
          <w:rFonts w:ascii="Cambria" w:eastAsia="Calibri" w:hAnsi="Cambria"/>
          <w:color w:val="000000"/>
          <w:sz w:val="18"/>
          <w:szCs w:val="18"/>
          <w:lang w:val="en-MY" w:eastAsia="en-MY" w:bidi="ar-SA"/>
        </w:rPr>
        <w:t xml:space="preserve"> fabric without using </w:t>
      </w:r>
      <w:r w:rsidR="00C03DDB">
        <w:rPr>
          <w:rFonts w:ascii="Cambria" w:eastAsia="Calibri" w:hAnsi="Cambria"/>
          <w:noProof/>
          <w:color w:val="000000"/>
          <w:sz w:val="18"/>
          <w:szCs w:val="18"/>
          <w:lang w:val="en-MY" w:eastAsia="en-MY" w:bidi="ar-SA"/>
        </w:rPr>
        <w:t>tradi</w:t>
      </w:r>
      <w:r w:rsidRPr="00C03DDB">
        <w:rPr>
          <w:rFonts w:ascii="Cambria" w:eastAsia="Calibri" w:hAnsi="Cambria"/>
          <w:noProof/>
          <w:color w:val="000000"/>
          <w:sz w:val="18"/>
          <w:szCs w:val="18"/>
          <w:lang w:val="en-MY" w:eastAsia="en-MY" w:bidi="ar-SA"/>
        </w:rPr>
        <w:t>tional</w:t>
      </w:r>
      <w:r w:rsidRPr="00FD6E88">
        <w:rPr>
          <w:rFonts w:ascii="Cambria" w:eastAsia="Calibri" w:hAnsi="Cambria"/>
          <w:color w:val="000000"/>
          <w:sz w:val="18"/>
          <w:szCs w:val="18"/>
          <w:lang w:val="en-MY" w:eastAsia="en-MY" w:bidi="ar-SA"/>
        </w:rPr>
        <w:t xml:space="preserve"> </w:t>
      </w:r>
      <w:r w:rsidRPr="00C03DDB">
        <w:rPr>
          <w:rFonts w:ascii="Cambria" w:eastAsia="Calibri" w:hAnsi="Cambria"/>
          <w:noProof/>
          <w:color w:val="000000"/>
          <w:sz w:val="18"/>
          <w:szCs w:val="18"/>
          <w:lang w:val="en-MY" w:eastAsia="en-MY" w:bidi="ar-SA"/>
        </w:rPr>
        <w:t>colo</w:t>
      </w:r>
      <w:r w:rsidR="00C03DDB">
        <w:rPr>
          <w:rFonts w:ascii="Cambria" w:eastAsia="Calibri" w:hAnsi="Cambria"/>
          <w:noProof/>
          <w:color w:val="000000"/>
          <w:sz w:val="18"/>
          <w:szCs w:val="18"/>
          <w:lang w:val="en-MY" w:eastAsia="en-MY" w:bidi="ar-SA"/>
        </w:rPr>
        <w:t>u</w:t>
      </w:r>
      <w:r w:rsidRPr="00C03DDB">
        <w:rPr>
          <w:rFonts w:ascii="Cambria" w:eastAsia="Calibri" w:hAnsi="Cambria"/>
          <w:noProof/>
          <w:color w:val="000000"/>
          <w:sz w:val="18"/>
          <w:szCs w:val="18"/>
          <w:lang w:val="en-MY" w:eastAsia="en-MY" w:bidi="ar-SA"/>
        </w:rPr>
        <w:t>r</w:t>
      </w:r>
      <w:r w:rsidRPr="00FD6E88">
        <w:rPr>
          <w:rFonts w:ascii="Cambria" w:eastAsia="Calibri" w:hAnsi="Cambria"/>
          <w:color w:val="000000"/>
          <w:sz w:val="18"/>
          <w:szCs w:val="18"/>
          <w:lang w:val="en-MY" w:eastAsia="en-MY" w:bidi="ar-SA"/>
        </w:rPr>
        <w:t xml:space="preserve"> comes from </w:t>
      </w:r>
      <w:r w:rsidR="00C03DDB">
        <w:rPr>
          <w:rFonts w:ascii="Cambria" w:eastAsia="Calibri" w:hAnsi="Cambria"/>
          <w:color w:val="000000"/>
          <w:sz w:val="18"/>
          <w:szCs w:val="18"/>
          <w:lang w:val="en-MY" w:eastAsia="en-MY" w:bidi="ar-SA"/>
        </w:rPr>
        <w:t xml:space="preserve">the </w:t>
      </w:r>
      <w:r w:rsidRPr="00C03DDB">
        <w:rPr>
          <w:rFonts w:ascii="Cambria" w:eastAsia="Calibri" w:hAnsi="Cambria"/>
          <w:noProof/>
          <w:color w:val="000000"/>
          <w:sz w:val="18"/>
          <w:szCs w:val="18"/>
          <w:lang w:val="en-MY" w:eastAsia="en-MY" w:bidi="ar-SA"/>
        </w:rPr>
        <w:t>chemical</w:t>
      </w:r>
      <w:r w:rsidRPr="00FD6E88">
        <w:rPr>
          <w:rFonts w:ascii="Cambria" w:eastAsia="Calibri" w:hAnsi="Cambria"/>
          <w:color w:val="000000"/>
          <w:sz w:val="18"/>
          <w:szCs w:val="18"/>
          <w:lang w:val="en-MY" w:eastAsia="en-MY" w:bidi="ar-SA"/>
        </w:rPr>
        <w:t>.</w:t>
      </w:r>
      <w:r w:rsidR="000559CA">
        <w:rPr>
          <w:rFonts w:ascii="Cambria" w:eastAsia="Calibri" w:hAnsi="Cambria"/>
          <w:noProof/>
          <w:color w:val="000000"/>
          <w:sz w:val="18"/>
          <w:szCs w:val="18"/>
          <w:lang w:val="en-MY" w:eastAsia="en-MY" w:bidi="ar-SA"/>
        </w:rPr>
        <w:t xml:space="preserve"> </w:t>
      </w:r>
    </w:p>
    <w:p w:rsidR="00BD6545" w:rsidRPr="00C863D9" w:rsidRDefault="00BD6545" w:rsidP="00BD6545">
      <w:pPr>
        <w:bidi w:val="0"/>
        <w:jc w:val="both"/>
        <w:rPr>
          <w:rFonts w:ascii="Cambria" w:eastAsia="Calibri" w:hAnsi="Cambria"/>
          <w:sz w:val="18"/>
          <w:szCs w:val="16"/>
          <w:lang w:val="en-MY" w:bidi="ar-SA"/>
        </w:rPr>
      </w:pPr>
      <w:r w:rsidRPr="00C863D9">
        <w:rPr>
          <w:rFonts w:ascii="Cambria" w:eastAsia="Calibri" w:hAnsi="Cambria"/>
          <w:sz w:val="18"/>
          <w:szCs w:val="16"/>
          <w:lang w:val="en-MY" w:bidi="ar-SA"/>
        </w:rPr>
        <w:t xml:space="preserve">The textile industry is evolving in Malaysia especially </w:t>
      </w:r>
      <w:r w:rsidR="00EB5070">
        <w:rPr>
          <w:rFonts w:ascii="Cambria" w:eastAsia="Calibri" w:hAnsi="Cambria"/>
          <w:sz w:val="18"/>
          <w:szCs w:val="16"/>
          <w:lang w:val="en-MY" w:bidi="ar-SA"/>
        </w:rPr>
        <w:t xml:space="preserve">  among the </w:t>
      </w:r>
      <w:r w:rsidRPr="00C863D9">
        <w:rPr>
          <w:rFonts w:ascii="Cambria" w:eastAsia="Calibri" w:hAnsi="Cambria"/>
          <w:sz w:val="18"/>
          <w:szCs w:val="16"/>
          <w:lang w:val="en-MY" w:bidi="ar-SA"/>
        </w:rPr>
        <w:t xml:space="preserve">batik industry </w:t>
      </w:r>
      <w:r w:rsidR="006514AE">
        <w:rPr>
          <w:rFonts w:ascii="Cambria" w:eastAsia="Calibri" w:hAnsi="Cambria"/>
          <w:noProof/>
          <w:sz w:val="18"/>
          <w:szCs w:val="16"/>
          <w:lang w:val="en-MY" w:bidi="ar-SA"/>
        </w:rPr>
        <w:t>i</w:t>
      </w:r>
      <w:r w:rsidRPr="006514AE">
        <w:rPr>
          <w:rFonts w:ascii="Cambria" w:eastAsia="Calibri" w:hAnsi="Cambria"/>
          <w:noProof/>
          <w:sz w:val="18"/>
          <w:szCs w:val="16"/>
          <w:lang w:val="en-MY" w:bidi="ar-SA"/>
        </w:rPr>
        <w:t>n</w:t>
      </w:r>
      <w:r w:rsidR="00A613C2">
        <w:rPr>
          <w:rFonts w:ascii="Cambria" w:eastAsia="Calibri" w:hAnsi="Cambria"/>
          <w:sz w:val="18"/>
          <w:szCs w:val="16"/>
          <w:lang w:val="en-MY" w:bidi="ar-SA"/>
        </w:rPr>
        <w:t xml:space="preserve"> Peninsular Malaysia, </w:t>
      </w:r>
      <w:r w:rsidR="00EB5070">
        <w:rPr>
          <w:rFonts w:ascii="Cambria" w:eastAsia="Calibri" w:hAnsi="Cambria"/>
          <w:sz w:val="18"/>
          <w:szCs w:val="16"/>
          <w:lang w:val="en-MY" w:bidi="ar-SA"/>
        </w:rPr>
        <w:t xml:space="preserve">which </w:t>
      </w:r>
      <w:r w:rsidRPr="00C863D9">
        <w:rPr>
          <w:rFonts w:ascii="Cambria" w:eastAsia="Calibri" w:hAnsi="Cambria"/>
          <w:sz w:val="18"/>
          <w:szCs w:val="16"/>
          <w:lang w:val="en-MY" w:bidi="ar-SA"/>
        </w:rPr>
        <w:t>contributed positively to</w:t>
      </w:r>
      <w:r w:rsidR="00EB5070">
        <w:rPr>
          <w:rFonts w:ascii="Cambria" w:eastAsia="Calibri" w:hAnsi="Cambria"/>
          <w:sz w:val="18"/>
          <w:szCs w:val="16"/>
          <w:lang w:val="en-MY" w:bidi="ar-SA"/>
        </w:rPr>
        <w:t xml:space="preserve"> the</w:t>
      </w:r>
      <w:r w:rsidRPr="00C863D9">
        <w:rPr>
          <w:rFonts w:ascii="Cambria" w:eastAsia="Calibri" w:hAnsi="Cambria"/>
          <w:sz w:val="18"/>
          <w:szCs w:val="16"/>
          <w:lang w:val="en-MY" w:bidi="ar-SA"/>
        </w:rPr>
        <w:t xml:space="preserve"> econ</w:t>
      </w:r>
      <w:r>
        <w:rPr>
          <w:rFonts w:ascii="Cambria" w:eastAsia="Calibri" w:hAnsi="Cambria"/>
          <w:sz w:val="18"/>
          <w:szCs w:val="16"/>
          <w:lang w:val="en-MY" w:bidi="ar-SA"/>
        </w:rPr>
        <w:t>omic growth (Dhas, 2008)</w:t>
      </w:r>
      <w:r w:rsidRPr="00C863D9">
        <w:rPr>
          <w:rFonts w:ascii="Cambria" w:eastAsia="Calibri" w:hAnsi="Cambria"/>
          <w:sz w:val="18"/>
          <w:szCs w:val="16"/>
          <w:lang w:val="en-MY" w:bidi="ar-SA"/>
        </w:rPr>
        <w:t xml:space="preserve">. </w:t>
      </w:r>
      <w:r w:rsidR="00826150">
        <w:rPr>
          <w:rFonts w:ascii="Cambria" w:eastAsia="Calibri" w:hAnsi="Cambria"/>
          <w:sz w:val="18"/>
          <w:szCs w:val="16"/>
          <w:lang w:val="en-MY" w:bidi="ar-SA"/>
        </w:rPr>
        <w:t xml:space="preserve">The </w:t>
      </w:r>
      <w:r w:rsidR="00826150" w:rsidRPr="00826150">
        <w:rPr>
          <w:rFonts w:ascii="Cambria" w:eastAsia="Calibri" w:hAnsi="Cambria"/>
          <w:noProof/>
          <w:sz w:val="18"/>
          <w:szCs w:val="16"/>
          <w:lang w:val="en-MY" w:bidi="ar-SA"/>
        </w:rPr>
        <w:t>u</w:t>
      </w:r>
      <w:r w:rsidRPr="00826150">
        <w:rPr>
          <w:rFonts w:ascii="Cambria" w:eastAsia="Calibri" w:hAnsi="Cambria"/>
          <w:noProof/>
          <w:sz w:val="18"/>
          <w:szCs w:val="16"/>
          <w:lang w:val="en-MY" w:bidi="ar-SA"/>
        </w:rPr>
        <w:t>tili</w:t>
      </w:r>
      <w:r w:rsidR="00826150">
        <w:rPr>
          <w:rFonts w:ascii="Cambria" w:eastAsia="Calibri" w:hAnsi="Cambria"/>
          <w:noProof/>
          <w:sz w:val="18"/>
          <w:szCs w:val="16"/>
          <w:lang w:val="en-MY" w:bidi="ar-SA"/>
        </w:rPr>
        <w:t>s</w:t>
      </w:r>
      <w:r w:rsidRPr="00826150">
        <w:rPr>
          <w:rFonts w:ascii="Cambria" w:eastAsia="Calibri" w:hAnsi="Cambria"/>
          <w:noProof/>
          <w:sz w:val="18"/>
          <w:szCs w:val="16"/>
          <w:lang w:val="en-MY" w:bidi="ar-SA"/>
        </w:rPr>
        <w:t>ation</w:t>
      </w:r>
      <w:r w:rsidRPr="00C863D9">
        <w:rPr>
          <w:rFonts w:ascii="Cambria" w:eastAsia="Calibri" w:hAnsi="Cambria"/>
          <w:sz w:val="18"/>
          <w:szCs w:val="16"/>
          <w:lang w:val="en-MY" w:bidi="ar-SA"/>
        </w:rPr>
        <w:t xml:space="preserve"> of batik dye significant</w:t>
      </w:r>
      <w:r w:rsidR="00EB5070">
        <w:rPr>
          <w:rFonts w:ascii="Cambria" w:eastAsia="Calibri" w:hAnsi="Cambria"/>
          <w:sz w:val="18"/>
          <w:szCs w:val="16"/>
          <w:lang w:val="en-MY" w:bidi="ar-SA"/>
        </w:rPr>
        <w:t>ly</w:t>
      </w:r>
      <w:r w:rsidRPr="00C863D9">
        <w:rPr>
          <w:rFonts w:ascii="Cambria" w:eastAsia="Calibri" w:hAnsi="Cambria"/>
          <w:sz w:val="18"/>
          <w:szCs w:val="16"/>
          <w:lang w:val="en-MY" w:bidi="ar-SA"/>
        </w:rPr>
        <w:t xml:space="preserve"> </w:t>
      </w:r>
      <w:r w:rsidR="008F2D17" w:rsidRPr="00C863D9">
        <w:rPr>
          <w:rFonts w:ascii="Cambria" w:eastAsia="Calibri" w:hAnsi="Cambria"/>
          <w:sz w:val="18"/>
          <w:szCs w:val="16"/>
          <w:lang w:val="en-MY" w:bidi="ar-SA"/>
        </w:rPr>
        <w:t>changes</w:t>
      </w:r>
      <w:r w:rsidR="00EB5070">
        <w:rPr>
          <w:rFonts w:ascii="Cambria" w:eastAsia="Calibri" w:hAnsi="Cambria"/>
          <w:sz w:val="18"/>
          <w:szCs w:val="16"/>
          <w:lang w:val="en-MY" w:bidi="ar-SA"/>
        </w:rPr>
        <w:t xml:space="preserve"> </w:t>
      </w:r>
      <w:r w:rsidRPr="00C863D9">
        <w:rPr>
          <w:rFonts w:ascii="Cambria" w:eastAsia="Calibri" w:hAnsi="Cambria"/>
          <w:sz w:val="18"/>
          <w:szCs w:val="16"/>
          <w:lang w:val="en-MY" w:bidi="ar-SA"/>
        </w:rPr>
        <w:t xml:space="preserve">after the advent of technology in synthetic </w:t>
      </w:r>
      <w:r w:rsidRPr="006514AE">
        <w:rPr>
          <w:rFonts w:ascii="Cambria" w:eastAsia="Calibri" w:hAnsi="Cambria"/>
          <w:noProof/>
          <w:sz w:val="18"/>
          <w:szCs w:val="16"/>
          <w:lang w:val="en-MY" w:bidi="ar-SA"/>
        </w:rPr>
        <w:t>colo</w:t>
      </w:r>
      <w:r w:rsidR="006514AE">
        <w:rPr>
          <w:rFonts w:ascii="Cambria" w:eastAsia="Calibri" w:hAnsi="Cambria"/>
          <w:noProof/>
          <w:sz w:val="18"/>
          <w:szCs w:val="16"/>
          <w:lang w:val="en-MY" w:bidi="ar-SA"/>
        </w:rPr>
        <w:t>u</w:t>
      </w:r>
      <w:r w:rsidRPr="006514AE">
        <w:rPr>
          <w:rFonts w:ascii="Cambria" w:eastAsia="Calibri" w:hAnsi="Cambria"/>
          <w:noProof/>
          <w:sz w:val="18"/>
          <w:szCs w:val="16"/>
          <w:lang w:val="en-MY" w:bidi="ar-SA"/>
        </w:rPr>
        <w:t>ring</w:t>
      </w:r>
      <w:r w:rsidRPr="00C863D9">
        <w:rPr>
          <w:rFonts w:ascii="Cambria" w:eastAsia="Calibri" w:hAnsi="Cambria"/>
          <w:sz w:val="18"/>
          <w:szCs w:val="16"/>
          <w:lang w:val="en-MY" w:bidi="ar-SA"/>
        </w:rPr>
        <w:t xml:space="preserve">. Formerly batik dye </w:t>
      </w:r>
      <w:r w:rsidR="00A613C2" w:rsidRPr="00C863D9">
        <w:rPr>
          <w:rFonts w:ascii="Cambria" w:eastAsia="Calibri" w:hAnsi="Cambria"/>
          <w:sz w:val="18"/>
          <w:szCs w:val="16"/>
          <w:lang w:val="en-MY" w:bidi="ar-SA"/>
        </w:rPr>
        <w:t>us</w:t>
      </w:r>
      <w:r w:rsidR="00A613C2">
        <w:rPr>
          <w:rFonts w:ascii="Cambria" w:eastAsia="Calibri" w:hAnsi="Cambria"/>
          <w:sz w:val="18"/>
          <w:szCs w:val="16"/>
          <w:lang w:val="en-MY" w:bidi="ar-SA"/>
        </w:rPr>
        <w:t xml:space="preserve">ed </w:t>
      </w:r>
      <w:r w:rsidR="00A613C2" w:rsidRPr="00C863D9">
        <w:rPr>
          <w:rFonts w:ascii="Cambria" w:eastAsia="Calibri" w:hAnsi="Cambria"/>
          <w:sz w:val="18"/>
          <w:szCs w:val="16"/>
          <w:lang w:val="en-MY" w:bidi="ar-SA"/>
        </w:rPr>
        <w:t>natural</w:t>
      </w:r>
      <w:r w:rsidRPr="00C863D9">
        <w:rPr>
          <w:rFonts w:ascii="Cambria" w:eastAsia="Calibri" w:hAnsi="Cambria"/>
          <w:sz w:val="18"/>
          <w:szCs w:val="16"/>
          <w:lang w:val="en-MY" w:bidi="ar-SA"/>
        </w:rPr>
        <w:t xml:space="preserve"> </w:t>
      </w:r>
      <w:r w:rsidRPr="006514AE">
        <w:rPr>
          <w:rFonts w:ascii="Cambria" w:eastAsia="Calibri" w:hAnsi="Cambria"/>
          <w:noProof/>
          <w:sz w:val="18"/>
          <w:szCs w:val="16"/>
          <w:lang w:val="en-MY" w:bidi="ar-SA"/>
        </w:rPr>
        <w:t>colo</w:t>
      </w:r>
      <w:r w:rsidR="006514AE">
        <w:rPr>
          <w:rFonts w:ascii="Cambria" w:eastAsia="Calibri" w:hAnsi="Cambria"/>
          <w:noProof/>
          <w:sz w:val="18"/>
          <w:szCs w:val="16"/>
          <w:lang w:val="en-MY" w:bidi="ar-SA"/>
        </w:rPr>
        <w:t>u</w:t>
      </w:r>
      <w:r w:rsidRPr="006514AE">
        <w:rPr>
          <w:rFonts w:ascii="Cambria" w:eastAsia="Calibri" w:hAnsi="Cambria"/>
          <w:noProof/>
          <w:sz w:val="18"/>
          <w:szCs w:val="16"/>
          <w:lang w:val="en-MY" w:bidi="ar-SA"/>
        </w:rPr>
        <w:t>rs</w:t>
      </w:r>
      <w:r w:rsidRPr="00C863D9">
        <w:rPr>
          <w:rFonts w:ascii="Cambria" w:eastAsia="Calibri" w:hAnsi="Cambria"/>
          <w:sz w:val="18"/>
          <w:szCs w:val="16"/>
          <w:lang w:val="en-MY" w:bidi="ar-SA"/>
        </w:rPr>
        <w:t>. Natural dye includes pigments that have been found in the materials or formed in the heating process,</w:t>
      </w:r>
      <w:r>
        <w:rPr>
          <w:rFonts w:ascii="Cambria" w:eastAsia="Calibri" w:hAnsi="Cambria"/>
          <w:sz w:val="18"/>
          <w:szCs w:val="16"/>
          <w:lang w:val="en-MY" w:bidi="ar-SA"/>
        </w:rPr>
        <w:t xml:space="preserve"> storage, or processing (Sheares, 2009)</w:t>
      </w:r>
      <w:r w:rsidRPr="00C863D9">
        <w:rPr>
          <w:rFonts w:ascii="Cambria" w:eastAsia="Calibri" w:hAnsi="Cambria"/>
          <w:sz w:val="18"/>
          <w:szCs w:val="16"/>
          <w:lang w:val="en-MY" w:bidi="ar-SA"/>
        </w:rPr>
        <w:t xml:space="preserve">. </w:t>
      </w:r>
      <w:r w:rsidR="006514AE">
        <w:rPr>
          <w:rFonts w:ascii="Cambria" w:eastAsia="Calibri" w:hAnsi="Cambria"/>
          <w:noProof/>
          <w:sz w:val="18"/>
          <w:szCs w:val="16"/>
          <w:lang w:val="en-MY" w:bidi="ar-SA"/>
        </w:rPr>
        <w:t>Also</w:t>
      </w:r>
      <w:r w:rsidRPr="00C863D9">
        <w:rPr>
          <w:rFonts w:ascii="Cambria" w:eastAsia="Calibri" w:hAnsi="Cambria"/>
          <w:sz w:val="18"/>
          <w:szCs w:val="16"/>
          <w:lang w:val="en-MY" w:bidi="ar-SA"/>
        </w:rPr>
        <w:t xml:space="preserve">, how to create </w:t>
      </w:r>
      <w:r w:rsidR="00A613C2" w:rsidRPr="00C863D9">
        <w:rPr>
          <w:rFonts w:ascii="Cambria" w:eastAsia="Calibri" w:hAnsi="Cambria"/>
          <w:sz w:val="18"/>
          <w:szCs w:val="16"/>
          <w:lang w:val="en-MY" w:bidi="ar-SA"/>
        </w:rPr>
        <w:t xml:space="preserve">them </w:t>
      </w:r>
      <w:r w:rsidR="00A613C2">
        <w:rPr>
          <w:rFonts w:ascii="Cambria" w:eastAsia="Calibri" w:hAnsi="Cambria"/>
          <w:sz w:val="18"/>
          <w:szCs w:val="16"/>
          <w:lang w:val="en-MY" w:bidi="ar-SA"/>
        </w:rPr>
        <w:t>have</w:t>
      </w:r>
      <w:r w:rsidR="00EB5070">
        <w:rPr>
          <w:rFonts w:ascii="Cambria" w:eastAsia="Calibri" w:hAnsi="Cambria"/>
          <w:sz w:val="18"/>
          <w:szCs w:val="16"/>
          <w:lang w:val="en-MY" w:bidi="ar-SA"/>
        </w:rPr>
        <w:t xml:space="preserve"> ed</w:t>
      </w:r>
      <w:r w:rsidRPr="00C863D9">
        <w:rPr>
          <w:rFonts w:ascii="Cambria" w:eastAsia="Calibri" w:hAnsi="Cambria"/>
          <w:sz w:val="18"/>
          <w:szCs w:val="16"/>
          <w:lang w:val="en-MY" w:bidi="ar-SA"/>
        </w:rPr>
        <w:t xml:space="preserve"> changed. The growing use of batik product in Malaysia, boost</w:t>
      </w:r>
      <w:r w:rsidR="00EB5070">
        <w:rPr>
          <w:rFonts w:ascii="Cambria" w:eastAsia="Calibri" w:hAnsi="Cambria"/>
          <w:sz w:val="18"/>
          <w:szCs w:val="16"/>
          <w:lang w:val="en-MY" w:bidi="ar-SA"/>
        </w:rPr>
        <w:t>ed</w:t>
      </w:r>
      <w:r w:rsidRPr="00C863D9">
        <w:rPr>
          <w:rFonts w:ascii="Cambria" w:eastAsia="Calibri" w:hAnsi="Cambria"/>
          <w:sz w:val="18"/>
          <w:szCs w:val="16"/>
          <w:lang w:val="en-MY" w:bidi="ar-SA"/>
        </w:rPr>
        <w:t xml:space="preserve"> the batik industry. The high demand led to </w:t>
      </w:r>
      <w:r w:rsidR="00826150">
        <w:rPr>
          <w:rFonts w:ascii="Cambria" w:eastAsia="Calibri" w:hAnsi="Cambria"/>
          <w:sz w:val="18"/>
          <w:szCs w:val="16"/>
          <w:lang w:val="en-MY" w:bidi="ar-SA"/>
        </w:rPr>
        <w:t xml:space="preserve">the </w:t>
      </w:r>
      <w:r w:rsidRPr="00826150">
        <w:rPr>
          <w:rFonts w:ascii="Cambria" w:eastAsia="Calibri" w:hAnsi="Cambria"/>
          <w:noProof/>
          <w:sz w:val="18"/>
          <w:szCs w:val="16"/>
          <w:lang w:val="en-MY" w:bidi="ar-SA"/>
        </w:rPr>
        <w:t>production</w:t>
      </w:r>
      <w:r w:rsidRPr="00C863D9">
        <w:rPr>
          <w:rFonts w:ascii="Cambria" w:eastAsia="Calibri" w:hAnsi="Cambria"/>
          <w:sz w:val="18"/>
          <w:szCs w:val="16"/>
          <w:lang w:val="en-MY" w:bidi="ar-SA"/>
        </w:rPr>
        <w:t xml:space="preserve"> of batik</w:t>
      </w:r>
      <w:r w:rsidR="008F2D17">
        <w:rPr>
          <w:rFonts w:ascii="Cambria" w:eastAsia="Calibri" w:hAnsi="Cambria"/>
          <w:sz w:val="18"/>
          <w:szCs w:val="16"/>
          <w:lang w:val="en-MY" w:bidi="ar-SA"/>
        </w:rPr>
        <w:t xml:space="preserve">, </w:t>
      </w:r>
      <w:r w:rsidR="00A613C2">
        <w:rPr>
          <w:rFonts w:ascii="Cambria" w:eastAsia="Calibri" w:hAnsi="Cambria"/>
          <w:sz w:val="18"/>
          <w:szCs w:val="16"/>
          <w:lang w:val="en-MY" w:bidi="ar-SA"/>
        </w:rPr>
        <w:t xml:space="preserve">which </w:t>
      </w:r>
      <w:r w:rsidR="00A613C2" w:rsidRPr="00C863D9">
        <w:rPr>
          <w:rFonts w:ascii="Cambria" w:eastAsia="Calibri" w:hAnsi="Cambria"/>
          <w:sz w:val="18"/>
          <w:szCs w:val="16"/>
          <w:lang w:val="en-MY" w:bidi="ar-SA"/>
        </w:rPr>
        <w:t>used</w:t>
      </w:r>
      <w:r w:rsidRPr="00C863D9">
        <w:rPr>
          <w:rFonts w:ascii="Cambria" w:eastAsia="Calibri" w:hAnsi="Cambria"/>
          <w:sz w:val="18"/>
          <w:szCs w:val="16"/>
          <w:lang w:val="en-MY" w:bidi="ar-SA"/>
        </w:rPr>
        <w:t xml:space="preserve"> chemical element in </w:t>
      </w:r>
      <w:r w:rsidR="00826150">
        <w:rPr>
          <w:rFonts w:ascii="Cambria" w:eastAsia="Calibri" w:hAnsi="Cambria"/>
          <w:sz w:val="18"/>
          <w:szCs w:val="16"/>
          <w:lang w:val="en-MY" w:bidi="ar-SA"/>
        </w:rPr>
        <w:t xml:space="preserve">the </w:t>
      </w:r>
      <w:r w:rsidRPr="00826150">
        <w:rPr>
          <w:rFonts w:ascii="Cambria" w:eastAsia="Calibri" w:hAnsi="Cambria"/>
          <w:noProof/>
          <w:sz w:val="18"/>
          <w:szCs w:val="16"/>
          <w:lang w:val="en-MY" w:bidi="ar-SA"/>
        </w:rPr>
        <w:t>coloring</w:t>
      </w:r>
      <w:r w:rsidRPr="00C863D9">
        <w:rPr>
          <w:rFonts w:ascii="Cambria" w:eastAsia="Calibri" w:hAnsi="Cambria"/>
          <w:sz w:val="18"/>
          <w:szCs w:val="16"/>
          <w:lang w:val="en-MY" w:bidi="ar-SA"/>
        </w:rPr>
        <w:t xml:space="preserve"> process. </w:t>
      </w:r>
    </w:p>
    <w:p w:rsidR="00BD6545" w:rsidRPr="00C863D9" w:rsidRDefault="00BD6545" w:rsidP="008F2D17">
      <w:pPr>
        <w:autoSpaceDE w:val="0"/>
        <w:autoSpaceDN w:val="0"/>
        <w:bidi w:val="0"/>
        <w:adjustRightInd w:val="0"/>
        <w:jc w:val="both"/>
        <w:rPr>
          <w:rFonts w:ascii="Cambria" w:eastAsia="Calibri" w:hAnsi="Cambria"/>
          <w:color w:val="000000"/>
          <w:sz w:val="18"/>
          <w:szCs w:val="16"/>
          <w:lang w:val="en-MY" w:eastAsia="en-MY" w:bidi="ar-SA"/>
        </w:rPr>
      </w:pPr>
      <w:r w:rsidRPr="00C863D9">
        <w:rPr>
          <w:rFonts w:ascii="Cambria" w:eastAsia="Calibri" w:hAnsi="Cambria" w:cs="PFSERT+TimesNewRomanPS-BoldMT"/>
          <w:color w:val="000000"/>
          <w:sz w:val="18"/>
          <w:szCs w:val="16"/>
          <w:lang w:val="en-MY" w:bidi="ar-SA"/>
        </w:rPr>
        <w:t xml:space="preserve">A major problem related to the batik industry is the discharge of wastewater produced during the soaking, boiling, and rinsing steps without </w:t>
      </w:r>
      <w:r w:rsidRPr="00826150">
        <w:rPr>
          <w:rFonts w:ascii="Cambria" w:eastAsia="Calibri" w:hAnsi="Cambria" w:cs="PFSERT+TimesNewRomanPS-BoldMT"/>
          <w:noProof/>
          <w:color w:val="000000"/>
          <w:sz w:val="18"/>
          <w:szCs w:val="16"/>
          <w:lang w:val="en-MY" w:bidi="ar-SA"/>
        </w:rPr>
        <w:t>proper</w:t>
      </w:r>
      <w:r w:rsidRPr="00C863D9">
        <w:rPr>
          <w:rFonts w:ascii="Cambria" w:eastAsia="Calibri" w:hAnsi="Cambria" w:cs="PFSERT+TimesNewRomanPS-BoldMT"/>
          <w:color w:val="000000"/>
          <w:sz w:val="18"/>
          <w:szCs w:val="16"/>
          <w:lang w:val="en-MY" w:bidi="ar-SA"/>
        </w:rPr>
        <w:t xml:space="preserve"> treatment. This problem involves large volumes of water and chemicals such as waxes, dyes, and fixing agents like silicate, resulti</w:t>
      </w:r>
      <w:r>
        <w:rPr>
          <w:rFonts w:ascii="Cambria" w:eastAsia="Calibri" w:hAnsi="Cambria" w:cs="PFSERT+TimesNewRomanPS-BoldMT"/>
          <w:color w:val="000000"/>
          <w:sz w:val="18"/>
          <w:szCs w:val="16"/>
          <w:lang w:val="en-MY" w:bidi="ar-SA"/>
        </w:rPr>
        <w:t xml:space="preserve">ng in a high Ph (Kwartiningsih </w:t>
      </w:r>
      <w:r w:rsidRPr="00826150">
        <w:rPr>
          <w:rFonts w:ascii="Cambria" w:eastAsia="Calibri" w:hAnsi="Cambria" w:cs="PFSERT+TimesNewRomanPS-BoldMT"/>
          <w:noProof/>
          <w:color w:val="000000"/>
          <w:sz w:val="18"/>
          <w:szCs w:val="16"/>
          <w:lang w:val="en-MY" w:bidi="ar-SA"/>
        </w:rPr>
        <w:t>et al</w:t>
      </w:r>
      <w:r w:rsidR="00826150">
        <w:rPr>
          <w:rFonts w:ascii="Cambria" w:eastAsia="Calibri" w:hAnsi="Cambria" w:cs="PFSERT+TimesNewRomanPS-BoldMT"/>
          <w:noProof/>
          <w:color w:val="000000"/>
          <w:sz w:val="18"/>
          <w:szCs w:val="16"/>
          <w:lang w:val="en-MY" w:bidi="ar-SA"/>
        </w:rPr>
        <w:t>.</w:t>
      </w:r>
      <w:r w:rsidR="00826150">
        <w:rPr>
          <w:rFonts w:ascii="Cambria" w:eastAsia="Calibri" w:hAnsi="Cambria" w:cs="PFSERT+TimesNewRomanPS-BoldMT"/>
          <w:color w:val="000000"/>
          <w:sz w:val="18"/>
          <w:szCs w:val="16"/>
          <w:lang w:val="en-MY" w:bidi="ar-SA"/>
        </w:rPr>
        <w:t xml:space="preserve">, </w:t>
      </w:r>
      <w:r>
        <w:rPr>
          <w:rFonts w:ascii="Cambria" w:eastAsia="Calibri" w:hAnsi="Cambria" w:cs="PFSERT+TimesNewRomanPS-BoldMT"/>
          <w:color w:val="000000"/>
          <w:sz w:val="18"/>
          <w:szCs w:val="16"/>
          <w:lang w:val="en-MY" w:bidi="ar-SA"/>
        </w:rPr>
        <w:t>2009); (</w:t>
      </w:r>
      <w:r w:rsidRPr="00826150">
        <w:rPr>
          <w:rFonts w:ascii="Cambria" w:eastAsia="Calibri" w:hAnsi="Cambria" w:cs="PFSERT+TimesNewRomanPS-BoldMT"/>
          <w:noProof/>
          <w:color w:val="000000"/>
          <w:sz w:val="18"/>
          <w:szCs w:val="16"/>
          <w:lang w:val="en-MY" w:bidi="ar-SA"/>
        </w:rPr>
        <w:t>Khalik</w:t>
      </w:r>
      <w:r>
        <w:rPr>
          <w:rFonts w:ascii="Cambria" w:eastAsia="Calibri" w:hAnsi="Cambria" w:cs="PFSERT+TimesNewRomanPS-BoldMT"/>
          <w:color w:val="000000"/>
          <w:sz w:val="18"/>
          <w:szCs w:val="16"/>
          <w:lang w:val="en-MY" w:bidi="ar-SA"/>
        </w:rPr>
        <w:t xml:space="preserve"> </w:t>
      </w:r>
      <w:r w:rsidRPr="00826150">
        <w:rPr>
          <w:rFonts w:ascii="Cambria" w:eastAsia="Calibri" w:hAnsi="Cambria" w:cs="PFSERT+TimesNewRomanPS-BoldMT"/>
          <w:noProof/>
          <w:color w:val="000000"/>
          <w:sz w:val="18"/>
          <w:szCs w:val="16"/>
          <w:lang w:val="en-MY" w:bidi="ar-SA"/>
        </w:rPr>
        <w:t>et al</w:t>
      </w:r>
      <w:r w:rsidR="00826150">
        <w:rPr>
          <w:rFonts w:ascii="Cambria" w:eastAsia="Calibri" w:hAnsi="Cambria" w:cs="PFSERT+TimesNewRomanPS-BoldMT"/>
          <w:noProof/>
          <w:color w:val="000000"/>
          <w:sz w:val="18"/>
          <w:szCs w:val="16"/>
          <w:lang w:val="en-MY" w:bidi="ar-SA"/>
        </w:rPr>
        <w:t>.</w:t>
      </w:r>
      <w:r>
        <w:rPr>
          <w:rFonts w:ascii="Cambria" w:eastAsia="Calibri" w:hAnsi="Cambria" w:cs="PFSERT+TimesNewRomanPS-BoldMT"/>
          <w:color w:val="000000"/>
          <w:sz w:val="18"/>
          <w:szCs w:val="16"/>
          <w:lang w:val="en-MY" w:bidi="ar-SA"/>
        </w:rPr>
        <w:t>, 2015) and (Forgacs, 2004)</w:t>
      </w:r>
      <w:r w:rsidRPr="00C863D9">
        <w:rPr>
          <w:rFonts w:ascii="Cambria" w:eastAsia="Calibri" w:hAnsi="Cambria" w:cs="PFSERT+TimesNewRomanPS-BoldMT"/>
          <w:color w:val="000000"/>
          <w:sz w:val="18"/>
          <w:szCs w:val="16"/>
          <w:lang w:val="en-MY" w:bidi="ar-SA"/>
        </w:rPr>
        <w:t xml:space="preserve">. </w:t>
      </w:r>
      <w:r w:rsidR="00EB5070">
        <w:rPr>
          <w:rFonts w:ascii="Cambria" w:eastAsia="Calibri" w:hAnsi="Cambria" w:cs="PFSERT+TimesNewRomanPS-BoldMT"/>
          <w:color w:val="000000"/>
          <w:sz w:val="18"/>
          <w:szCs w:val="16"/>
          <w:lang w:val="en-MY" w:bidi="ar-SA"/>
        </w:rPr>
        <w:t xml:space="preserve"> This </w:t>
      </w:r>
      <w:r w:rsidR="00A613C2">
        <w:rPr>
          <w:rFonts w:ascii="Cambria" w:eastAsia="Calibri" w:hAnsi="Cambria" w:cs="PFSERT+TimesNewRomanPS-BoldMT"/>
          <w:color w:val="000000"/>
          <w:sz w:val="18"/>
          <w:szCs w:val="16"/>
          <w:lang w:val="en-MY" w:bidi="ar-SA"/>
        </w:rPr>
        <w:t>is because</w:t>
      </w:r>
      <w:r w:rsidRPr="00C863D9">
        <w:rPr>
          <w:rFonts w:ascii="Cambria" w:eastAsia="Calibri" w:hAnsi="Cambria" w:cs="PFSERT+TimesNewRomanPS-BoldMT"/>
          <w:color w:val="000000"/>
          <w:sz w:val="18"/>
          <w:szCs w:val="16"/>
          <w:lang w:val="en-MY" w:bidi="ar-SA"/>
        </w:rPr>
        <w:t xml:space="preserve"> the presence of </w:t>
      </w:r>
      <w:r w:rsidRPr="00C863D9">
        <w:rPr>
          <w:rFonts w:ascii="Cambria" w:eastAsia="Calibri" w:hAnsi="Cambria"/>
          <w:color w:val="000000"/>
          <w:sz w:val="18"/>
          <w:szCs w:val="16"/>
          <w:lang w:val="en-MY" w:eastAsia="en-MY" w:bidi="ar-SA"/>
        </w:rPr>
        <w:t>various chemicals in the effluents could threaten aquatic organisms due to their toxicities and non-biodegradability, it is more difficult to treat the water because of the complexity of the po</w:t>
      </w:r>
      <w:r>
        <w:rPr>
          <w:rFonts w:ascii="Cambria" w:eastAsia="Calibri" w:hAnsi="Cambria"/>
          <w:color w:val="000000"/>
          <w:sz w:val="18"/>
          <w:szCs w:val="16"/>
          <w:lang w:val="en-MY" w:eastAsia="en-MY" w:bidi="ar-SA"/>
        </w:rPr>
        <w:t>llutants (Syuhadah, 2011) and (Manan and Mamat, 2011)</w:t>
      </w:r>
      <w:r w:rsidRPr="00C863D9">
        <w:rPr>
          <w:rFonts w:ascii="Cambria" w:eastAsia="Calibri" w:hAnsi="Cambria"/>
          <w:color w:val="000000"/>
          <w:sz w:val="18"/>
          <w:szCs w:val="16"/>
          <w:lang w:val="en-MY" w:eastAsia="en-MY" w:bidi="ar-SA"/>
        </w:rPr>
        <w:t xml:space="preserve">. In the batik block process, the four </w:t>
      </w:r>
      <w:r w:rsidRPr="00BD6545">
        <w:rPr>
          <w:rFonts w:ascii="Cambria" w:eastAsia="Calibri" w:hAnsi="Cambria"/>
          <w:noProof/>
          <w:color w:val="000000"/>
          <w:sz w:val="18"/>
          <w:szCs w:val="16"/>
          <w:lang w:val="en-MY" w:eastAsia="en-MY" w:bidi="ar-SA"/>
        </w:rPr>
        <w:t>major</w:t>
      </w:r>
      <w:r w:rsidRPr="00C863D9">
        <w:rPr>
          <w:rFonts w:ascii="Cambria" w:eastAsia="Calibri" w:hAnsi="Cambria"/>
          <w:color w:val="000000"/>
          <w:sz w:val="18"/>
          <w:szCs w:val="16"/>
          <w:lang w:val="en-MY" w:eastAsia="en-MY" w:bidi="ar-SA"/>
        </w:rPr>
        <w:t xml:space="preserve"> sequential steps, stamping, soaking, boiling, and rinsing, which each have their contaminants, lead to the complexity of wastewater treatment. The release of chemical dye into the environment during and after the dyeing processes of making batik is </w:t>
      </w:r>
      <w:r w:rsidR="00826150">
        <w:rPr>
          <w:rFonts w:ascii="Cambria" w:eastAsia="Calibri" w:hAnsi="Cambria"/>
          <w:color w:val="000000"/>
          <w:sz w:val="18"/>
          <w:szCs w:val="16"/>
          <w:lang w:val="en-MY" w:eastAsia="en-MY" w:bidi="ar-SA"/>
        </w:rPr>
        <w:t xml:space="preserve">a </w:t>
      </w:r>
      <w:r w:rsidRPr="00826150">
        <w:rPr>
          <w:rFonts w:ascii="Cambria" w:eastAsia="Calibri" w:hAnsi="Cambria"/>
          <w:noProof/>
          <w:color w:val="000000"/>
          <w:sz w:val="18"/>
          <w:szCs w:val="16"/>
          <w:lang w:val="en-MY" w:eastAsia="en-MY" w:bidi="ar-SA"/>
        </w:rPr>
        <w:t>major</w:t>
      </w:r>
      <w:r w:rsidRPr="00C863D9">
        <w:rPr>
          <w:rFonts w:ascii="Cambria" w:eastAsia="Calibri" w:hAnsi="Cambria"/>
          <w:color w:val="000000"/>
          <w:sz w:val="18"/>
          <w:szCs w:val="16"/>
          <w:lang w:val="en-MY" w:eastAsia="en-MY" w:bidi="ar-SA"/>
        </w:rPr>
        <w:t xml:space="preserve"> source of pollution. Each waste treatment through physical, biological, or chemical </w:t>
      </w:r>
      <w:r>
        <w:rPr>
          <w:rFonts w:ascii="Cambria" w:eastAsia="Calibri" w:hAnsi="Cambria"/>
          <w:color w:val="000000"/>
          <w:sz w:val="18"/>
          <w:szCs w:val="16"/>
          <w:lang w:val="en-MY" w:eastAsia="en-MY" w:bidi="ar-SA"/>
        </w:rPr>
        <w:t xml:space="preserve">methods is often </w:t>
      </w:r>
      <w:r w:rsidRPr="00BD6545">
        <w:rPr>
          <w:rFonts w:ascii="Cambria" w:eastAsia="Calibri" w:hAnsi="Cambria"/>
          <w:noProof/>
          <w:color w:val="000000"/>
          <w:sz w:val="18"/>
          <w:szCs w:val="16"/>
          <w:lang w:val="en-MY" w:eastAsia="en-MY" w:bidi="ar-SA"/>
        </w:rPr>
        <w:t>very expensive</w:t>
      </w:r>
      <w:r>
        <w:rPr>
          <w:rFonts w:ascii="Cambria" w:eastAsia="Calibri" w:hAnsi="Cambria"/>
          <w:color w:val="000000"/>
          <w:sz w:val="18"/>
          <w:szCs w:val="16"/>
          <w:lang w:val="en-MY" w:eastAsia="en-MY" w:bidi="ar-SA"/>
        </w:rPr>
        <w:t xml:space="preserve"> (Rashidi, Sulaiman and Hashim, 2012)</w:t>
      </w:r>
      <w:r w:rsidRPr="00C863D9">
        <w:rPr>
          <w:rFonts w:ascii="Cambria" w:eastAsia="Calibri" w:hAnsi="Cambria"/>
          <w:color w:val="000000"/>
          <w:sz w:val="18"/>
          <w:szCs w:val="16"/>
          <w:lang w:val="en-MY" w:eastAsia="en-MY" w:bidi="ar-SA"/>
        </w:rPr>
        <w:t xml:space="preserve">. </w:t>
      </w:r>
    </w:p>
    <w:p w:rsidR="00BD6545" w:rsidRPr="00C863D9" w:rsidRDefault="00BD6545" w:rsidP="008F2D17">
      <w:pPr>
        <w:autoSpaceDE w:val="0"/>
        <w:autoSpaceDN w:val="0"/>
        <w:bidi w:val="0"/>
        <w:adjustRightInd w:val="0"/>
        <w:jc w:val="both"/>
        <w:rPr>
          <w:rFonts w:ascii="Cambria" w:eastAsia="Calibri" w:hAnsi="Cambria"/>
          <w:color w:val="000000"/>
          <w:sz w:val="18"/>
          <w:szCs w:val="16"/>
          <w:lang w:val="en-MY" w:eastAsia="en-MY" w:bidi="ar-SA"/>
        </w:rPr>
      </w:pPr>
      <w:r w:rsidRPr="00C863D9">
        <w:rPr>
          <w:rFonts w:ascii="Cambria" w:eastAsia="Calibri" w:hAnsi="Cambria"/>
          <w:color w:val="000000"/>
          <w:sz w:val="18"/>
          <w:szCs w:val="16"/>
          <w:lang w:val="en-MY" w:eastAsia="en-MY" w:bidi="ar-SA"/>
        </w:rPr>
        <w:t xml:space="preserve">Currently, the </w:t>
      </w:r>
      <w:r w:rsidRPr="00BD6545">
        <w:rPr>
          <w:rFonts w:ascii="Cambria" w:eastAsia="Calibri" w:hAnsi="Cambria"/>
          <w:noProof/>
          <w:color w:val="000000"/>
          <w:sz w:val="18"/>
          <w:szCs w:val="16"/>
          <w:lang w:val="en-MY" w:eastAsia="en-MY" w:bidi="ar-SA"/>
        </w:rPr>
        <w:t>major</w:t>
      </w:r>
      <w:r w:rsidRPr="00C863D9">
        <w:rPr>
          <w:rFonts w:ascii="Cambria" w:eastAsia="Calibri" w:hAnsi="Cambria"/>
          <w:color w:val="000000"/>
          <w:sz w:val="18"/>
          <w:szCs w:val="16"/>
          <w:lang w:val="en-MY" w:eastAsia="en-MY" w:bidi="ar-SA"/>
        </w:rPr>
        <w:t xml:space="preserve"> conventional methods for treating textile dye wastewater are physical and chemical treatments, because biological treatments are difficult to operate and usually require a long retention time, nor are they applicable for toxic h</w:t>
      </w:r>
      <w:r>
        <w:rPr>
          <w:rFonts w:ascii="Cambria" w:eastAsia="Calibri" w:hAnsi="Cambria"/>
          <w:color w:val="000000"/>
          <w:sz w:val="18"/>
          <w:szCs w:val="16"/>
          <w:lang w:val="en-MY" w:eastAsia="en-MY" w:bidi="ar-SA"/>
        </w:rPr>
        <w:t xml:space="preserve">eavy metal containing wastewater (Aouni </w:t>
      </w:r>
      <w:r w:rsidRPr="00826150">
        <w:rPr>
          <w:rFonts w:ascii="Cambria" w:eastAsia="Calibri" w:hAnsi="Cambria"/>
          <w:noProof/>
          <w:color w:val="000000"/>
          <w:sz w:val="18"/>
          <w:szCs w:val="16"/>
          <w:lang w:val="en-MY" w:eastAsia="en-MY" w:bidi="ar-SA"/>
        </w:rPr>
        <w:t>et al</w:t>
      </w:r>
      <w:r w:rsidR="00826150">
        <w:rPr>
          <w:rFonts w:ascii="Cambria" w:eastAsia="Calibri" w:hAnsi="Cambria"/>
          <w:noProof/>
          <w:color w:val="000000"/>
          <w:sz w:val="18"/>
          <w:szCs w:val="16"/>
          <w:lang w:val="en-MY" w:eastAsia="en-MY" w:bidi="ar-SA"/>
        </w:rPr>
        <w:t>.</w:t>
      </w:r>
      <w:r>
        <w:rPr>
          <w:rFonts w:ascii="Cambria" w:eastAsia="Calibri" w:hAnsi="Cambria"/>
          <w:color w:val="000000"/>
          <w:sz w:val="18"/>
          <w:szCs w:val="16"/>
          <w:lang w:val="en-MY" w:eastAsia="en-MY" w:bidi="ar-SA"/>
        </w:rPr>
        <w:t>, 2009)</w:t>
      </w:r>
      <w:r w:rsidRPr="00C863D9">
        <w:rPr>
          <w:rFonts w:ascii="Cambria" w:eastAsia="Calibri" w:hAnsi="Cambria"/>
          <w:color w:val="000000"/>
          <w:sz w:val="18"/>
          <w:szCs w:val="16"/>
          <w:lang w:val="en-MY" w:eastAsia="en-MY" w:bidi="ar-SA"/>
        </w:rPr>
        <w:t xml:space="preserve">. A conventional technique for the manufacture of chemicals and especially batik dyes from wastewater is a difficult and </w:t>
      </w:r>
      <w:r w:rsidRPr="00BD6545">
        <w:rPr>
          <w:rFonts w:ascii="Cambria" w:eastAsia="Calibri" w:hAnsi="Cambria"/>
          <w:noProof/>
          <w:color w:val="000000"/>
          <w:sz w:val="18"/>
          <w:szCs w:val="16"/>
          <w:lang w:val="en-MY" w:eastAsia="en-MY" w:bidi="ar-SA"/>
        </w:rPr>
        <w:t>time consuming</w:t>
      </w:r>
      <w:r w:rsidRPr="00C863D9">
        <w:rPr>
          <w:rFonts w:ascii="Cambria" w:eastAsia="Calibri" w:hAnsi="Cambria"/>
          <w:color w:val="000000"/>
          <w:sz w:val="18"/>
          <w:szCs w:val="16"/>
          <w:lang w:val="en-MY" w:eastAsia="en-MY" w:bidi="ar-SA"/>
        </w:rPr>
        <w:t>. Treatment using membrane filtration can reclaim water and chemicals. However, these are quite expensive and have significant fouling problems</w:t>
      </w:r>
      <w:r>
        <w:rPr>
          <w:rFonts w:ascii="Cambria" w:eastAsia="Calibri" w:hAnsi="Cambria"/>
          <w:color w:val="000000"/>
          <w:sz w:val="18"/>
          <w:szCs w:val="16"/>
          <w:vertAlign w:val="superscript"/>
          <w:lang w:eastAsia="en-MY" w:bidi="ar-SA"/>
        </w:rPr>
        <w:t xml:space="preserve"> </w:t>
      </w:r>
      <w:r>
        <w:rPr>
          <w:rFonts w:ascii="Cambria" w:eastAsia="Calibri" w:hAnsi="Cambria"/>
          <w:color w:val="000000"/>
          <w:sz w:val="18"/>
          <w:szCs w:val="16"/>
          <w:lang w:val="en-MY" w:eastAsia="en-MY" w:bidi="ar-SA"/>
        </w:rPr>
        <w:t>(Lau and Ismail, 2009)</w:t>
      </w:r>
      <w:r w:rsidRPr="00826150">
        <w:rPr>
          <w:rFonts w:ascii="Cambria" w:eastAsia="Calibri" w:hAnsi="Cambria"/>
          <w:noProof/>
          <w:color w:val="000000"/>
          <w:sz w:val="18"/>
          <w:szCs w:val="16"/>
          <w:lang w:val="en-MY" w:eastAsia="en-MY" w:bidi="ar-SA"/>
        </w:rPr>
        <w:t>.</w:t>
      </w:r>
      <w:r w:rsidR="00826150">
        <w:rPr>
          <w:rFonts w:ascii="Cambria" w:eastAsia="Calibri" w:hAnsi="Cambria"/>
          <w:noProof/>
          <w:color w:val="000000"/>
          <w:sz w:val="18"/>
          <w:szCs w:val="16"/>
          <w:lang w:val="en-MY" w:eastAsia="en-MY" w:bidi="ar-SA"/>
        </w:rPr>
        <w:t xml:space="preserve"> </w:t>
      </w:r>
      <w:r w:rsidR="00826150" w:rsidRPr="00826150">
        <w:rPr>
          <w:rFonts w:ascii="Cambria" w:eastAsia="Calibri" w:hAnsi="Cambria"/>
          <w:noProof/>
          <w:color w:val="000000"/>
          <w:sz w:val="18"/>
          <w:szCs w:val="16"/>
          <w:lang w:val="en-MY" w:eastAsia="en-MY" w:bidi="ar-SA"/>
        </w:rPr>
        <w:t xml:space="preserve"> </w:t>
      </w:r>
      <w:r w:rsidRPr="00826150">
        <w:rPr>
          <w:rFonts w:ascii="Cambria" w:eastAsia="Calibri" w:hAnsi="Cambria"/>
          <w:noProof/>
          <w:color w:val="000000"/>
          <w:sz w:val="18"/>
          <w:szCs w:val="16"/>
          <w:lang w:val="en-MY" w:eastAsia="en-MY" w:bidi="ar-SA"/>
        </w:rPr>
        <w:t>There</w:t>
      </w:r>
      <w:r w:rsidRPr="00C863D9">
        <w:rPr>
          <w:rFonts w:ascii="Cambria" w:eastAsia="Calibri" w:hAnsi="Cambria"/>
          <w:color w:val="000000"/>
          <w:sz w:val="18"/>
          <w:szCs w:val="16"/>
          <w:lang w:val="en-MY" w:eastAsia="en-MY" w:bidi="ar-SA"/>
        </w:rPr>
        <w:t xml:space="preserve"> are various studies conducted on batik fabric dyes that are environmentally safe, but dyes there have chemical elements are more likely to be used in the process of making batik. </w:t>
      </w:r>
    </w:p>
    <w:p w:rsidR="00C03DDB" w:rsidRPr="008F2D17" w:rsidRDefault="00BD6545" w:rsidP="008F2D17">
      <w:pPr>
        <w:bidi w:val="0"/>
        <w:jc w:val="both"/>
        <w:rPr>
          <w:rFonts w:ascii="Cambria" w:eastAsia="Calibri" w:hAnsi="Cambria"/>
          <w:sz w:val="18"/>
          <w:szCs w:val="16"/>
          <w:lang w:bidi="ar-SA"/>
        </w:rPr>
      </w:pPr>
      <w:r w:rsidRPr="00C863D9">
        <w:rPr>
          <w:rFonts w:ascii="Cambria" w:eastAsia="Calibri" w:hAnsi="Cambria"/>
          <w:color w:val="000000"/>
          <w:sz w:val="18"/>
          <w:szCs w:val="16"/>
          <w:lang w:val="en-MY" w:eastAsia="en-MY" w:bidi="ar-SA"/>
        </w:rPr>
        <w:t>This problem</w:t>
      </w:r>
      <w:r w:rsidR="00EB5070">
        <w:rPr>
          <w:rFonts w:ascii="Cambria" w:eastAsia="Calibri" w:hAnsi="Cambria"/>
          <w:color w:val="000000"/>
          <w:sz w:val="18"/>
          <w:szCs w:val="16"/>
          <w:lang w:val="en-MY" w:eastAsia="en-MY" w:bidi="ar-SA"/>
        </w:rPr>
        <w:t xml:space="preserve"> which is </w:t>
      </w:r>
      <w:r w:rsidRPr="00C863D9">
        <w:rPr>
          <w:rFonts w:ascii="Cambria" w:eastAsia="Calibri" w:hAnsi="Cambria"/>
          <w:color w:val="000000"/>
          <w:sz w:val="18"/>
          <w:szCs w:val="16"/>
          <w:lang w:val="en-MY" w:eastAsia="en-MY" w:bidi="ar-SA"/>
        </w:rPr>
        <w:t xml:space="preserve">the backbone of the study on the </w:t>
      </w:r>
      <w:r w:rsidRPr="00BD6545">
        <w:rPr>
          <w:rFonts w:ascii="Cambria" w:eastAsia="Calibri" w:hAnsi="Cambria"/>
          <w:noProof/>
          <w:color w:val="000000"/>
          <w:sz w:val="18"/>
          <w:szCs w:val="16"/>
          <w:lang w:val="en-MY" w:eastAsia="en-MY" w:bidi="ar-SA"/>
        </w:rPr>
        <w:t>coloring</w:t>
      </w:r>
      <w:r w:rsidRPr="00C863D9">
        <w:rPr>
          <w:rFonts w:ascii="Cambria" w:eastAsia="Calibri" w:hAnsi="Cambria"/>
          <w:color w:val="000000"/>
          <w:sz w:val="18"/>
          <w:szCs w:val="16"/>
          <w:lang w:val="en-MY" w:eastAsia="en-MY" w:bidi="ar-SA"/>
        </w:rPr>
        <w:t xml:space="preserve"> of batik block </w:t>
      </w:r>
      <w:r w:rsidR="00CA23A9">
        <w:rPr>
          <w:rFonts w:ascii="Cambria" w:eastAsia="Calibri" w:hAnsi="Cambria"/>
          <w:color w:val="000000"/>
          <w:sz w:val="18"/>
          <w:szCs w:val="16"/>
          <w:lang w:val="en-MY" w:eastAsia="en-MY" w:bidi="ar-SA"/>
        </w:rPr>
        <w:t xml:space="preserve"> which used </w:t>
      </w:r>
      <w:r w:rsidRPr="00C863D9">
        <w:rPr>
          <w:rFonts w:ascii="Cambria" w:eastAsia="Calibri" w:hAnsi="Cambria"/>
          <w:color w:val="000000"/>
          <w:sz w:val="18"/>
          <w:szCs w:val="16"/>
          <w:lang w:val="en-MY" w:eastAsia="en-MY" w:bidi="ar-SA"/>
        </w:rPr>
        <w:t xml:space="preserve"> natural sources of clay and soil which has a distinctive </w:t>
      </w:r>
      <w:r w:rsidRPr="00BD6545">
        <w:rPr>
          <w:rFonts w:ascii="Cambria" w:eastAsia="Calibri" w:hAnsi="Cambria"/>
          <w:noProof/>
          <w:color w:val="000000"/>
          <w:sz w:val="18"/>
          <w:szCs w:val="16"/>
          <w:lang w:val="en-MY" w:eastAsia="en-MY" w:bidi="ar-SA"/>
        </w:rPr>
        <w:t>color</w:t>
      </w:r>
      <w:r w:rsidRPr="00C863D9">
        <w:rPr>
          <w:rFonts w:ascii="Cambria" w:eastAsia="Calibri" w:hAnsi="Cambria"/>
          <w:color w:val="000000"/>
          <w:sz w:val="18"/>
          <w:szCs w:val="16"/>
          <w:lang w:val="en-MY" w:eastAsia="en-MY" w:bidi="ar-SA"/>
        </w:rPr>
        <w:t xml:space="preserve">. The resulting </w:t>
      </w:r>
      <w:r w:rsidRPr="00BD6545">
        <w:rPr>
          <w:rFonts w:ascii="Cambria" w:eastAsia="Calibri" w:hAnsi="Cambria"/>
          <w:noProof/>
          <w:color w:val="000000"/>
          <w:sz w:val="18"/>
          <w:szCs w:val="16"/>
          <w:lang w:val="en-MY" w:eastAsia="en-MY" w:bidi="ar-SA"/>
        </w:rPr>
        <w:t>color</w:t>
      </w:r>
      <w:r w:rsidRPr="00C863D9">
        <w:rPr>
          <w:rFonts w:ascii="Cambria" w:eastAsia="Calibri" w:hAnsi="Cambria"/>
          <w:color w:val="000000"/>
          <w:sz w:val="18"/>
          <w:szCs w:val="16"/>
          <w:lang w:val="en-MY" w:eastAsia="en-MY" w:bidi="ar-SA"/>
        </w:rPr>
        <w:t xml:space="preserve"> has its own identity and </w:t>
      </w:r>
      <w:r w:rsidR="00826150">
        <w:rPr>
          <w:rFonts w:ascii="Cambria" w:eastAsia="Calibri" w:hAnsi="Cambria"/>
          <w:noProof/>
          <w:color w:val="000000"/>
          <w:sz w:val="18"/>
          <w:szCs w:val="16"/>
          <w:lang w:val="en-MY" w:eastAsia="en-MY" w:bidi="ar-SA"/>
        </w:rPr>
        <w:t>is</w:t>
      </w:r>
      <w:r w:rsidRPr="00C863D9">
        <w:rPr>
          <w:rFonts w:ascii="Cambria" w:eastAsia="Calibri" w:hAnsi="Cambria"/>
          <w:color w:val="000000"/>
          <w:sz w:val="18"/>
          <w:szCs w:val="16"/>
          <w:lang w:val="en-MY" w:eastAsia="en-MY" w:bidi="ar-SA"/>
        </w:rPr>
        <w:t xml:space="preserve"> able to provide added value </w:t>
      </w:r>
      <w:r w:rsidR="00826150">
        <w:rPr>
          <w:rFonts w:ascii="Cambria" w:eastAsia="Calibri" w:hAnsi="Cambria"/>
          <w:noProof/>
          <w:color w:val="000000"/>
          <w:sz w:val="18"/>
          <w:szCs w:val="16"/>
          <w:lang w:val="en-MY" w:eastAsia="en-MY" w:bidi="ar-SA"/>
        </w:rPr>
        <w:t>to</w:t>
      </w:r>
      <w:r w:rsidRPr="00C863D9">
        <w:rPr>
          <w:rFonts w:ascii="Cambria" w:eastAsia="Calibri" w:hAnsi="Cambria"/>
          <w:color w:val="000000"/>
          <w:sz w:val="18"/>
          <w:szCs w:val="16"/>
          <w:lang w:val="en-MY" w:eastAsia="en-MY" w:bidi="ar-SA"/>
        </w:rPr>
        <w:t xml:space="preserve"> the production of batik block. The difference clay and soil content type will generate different </w:t>
      </w:r>
      <w:r w:rsidRPr="00BD6545">
        <w:rPr>
          <w:rFonts w:ascii="Cambria" w:eastAsia="Calibri" w:hAnsi="Cambria"/>
          <w:noProof/>
          <w:color w:val="000000"/>
          <w:sz w:val="18"/>
          <w:szCs w:val="16"/>
          <w:lang w:val="en-MY" w:eastAsia="en-MY" w:bidi="ar-SA"/>
        </w:rPr>
        <w:t>colors</w:t>
      </w:r>
      <w:r w:rsidRPr="00C863D9">
        <w:rPr>
          <w:rFonts w:ascii="Cambria" w:eastAsia="Calibri" w:hAnsi="Cambria"/>
          <w:color w:val="000000"/>
          <w:sz w:val="18"/>
          <w:szCs w:val="16"/>
          <w:lang w:val="en-MY" w:eastAsia="en-MY" w:bidi="ar-SA"/>
        </w:rPr>
        <w:t xml:space="preserve"> depending on the level of substances contained in the sources. </w:t>
      </w:r>
      <w:r w:rsidR="00826150">
        <w:rPr>
          <w:rFonts w:ascii="Cambria" w:eastAsia="Calibri" w:hAnsi="Cambria"/>
          <w:noProof/>
          <w:color w:val="000000"/>
          <w:sz w:val="18"/>
          <w:szCs w:val="16"/>
          <w:lang w:val="en-MY" w:eastAsia="en-MY" w:bidi="ar-SA"/>
        </w:rPr>
        <w:t>Also</w:t>
      </w:r>
      <w:r w:rsidRPr="00C863D9">
        <w:rPr>
          <w:rFonts w:ascii="Cambria" w:eastAsia="Calibri" w:hAnsi="Cambria"/>
          <w:color w:val="000000"/>
          <w:sz w:val="18"/>
          <w:szCs w:val="16"/>
          <w:lang w:val="en-MY" w:eastAsia="en-MY" w:bidi="ar-SA"/>
        </w:rPr>
        <w:t xml:space="preserve">, the advantages of using natural dyes derived from clay and soil to reduce environmental pollution, accessible and cost of production </w:t>
      </w:r>
      <w:r w:rsidRPr="00BD6545">
        <w:rPr>
          <w:rFonts w:ascii="Cambria" w:eastAsia="Calibri" w:hAnsi="Cambria"/>
          <w:noProof/>
          <w:color w:val="000000"/>
          <w:sz w:val="18"/>
          <w:szCs w:val="16"/>
          <w:lang w:val="en-MY" w:eastAsia="en-MY" w:bidi="ar-SA"/>
        </w:rPr>
        <w:t>is</w:t>
      </w:r>
      <w:r w:rsidRPr="00C863D9">
        <w:rPr>
          <w:rFonts w:ascii="Cambria" w:eastAsia="Calibri" w:hAnsi="Cambria"/>
          <w:color w:val="000000"/>
          <w:sz w:val="18"/>
          <w:szCs w:val="16"/>
          <w:lang w:val="en-MY" w:eastAsia="en-MY" w:bidi="ar-SA"/>
        </w:rPr>
        <w:t xml:space="preserve"> lower than the synthetic </w:t>
      </w:r>
      <w:r w:rsidRPr="00BD6545">
        <w:rPr>
          <w:rFonts w:ascii="Cambria" w:eastAsia="Calibri" w:hAnsi="Cambria"/>
          <w:noProof/>
          <w:color w:val="000000"/>
          <w:sz w:val="18"/>
          <w:szCs w:val="16"/>
          <w:lang w:val="en-MY" w:eastAsia="en-MY" w:bidi="ar-SA"/>
        </w:rPr>
        <w:t>colors</w:t>
      </w:r>
      <w:r w:rsidRPr="00C863D9">
        <w:rPr>
          <w:rFonts w:ascii="Cambria" w:eastAsia="Calibri" w:hAnsi="Cambria"/>
          <w:color w:val="000000"/>
          <w:sz w:val="18"/>
          <w:szCs w:val="16"/>
          <w:lang w:val="en-MY" w:eastAsia="en-MY" w:bidi="ar-SA"/>
        </w:rPr>
        <w:t xml:space="preserve">. Thus, to promote nature dyes and the explorative research on the medium without chemical should be encouraged, so as the potential of Malaysian batik products could </w:t>
      </w:r>
      <w:r w:rsidRPr="00BD6545">
        <w:rPr>
          <w:rFonts w:ascii="Cambria" w:eastAsia="Calibri" w:hAnsi="Cambria"/>
          <w:noProof/>
          <w:color w:val="000000"/>
          <w:sz w:val="18"/>
          <w:szCs w:val="16"/>
          <w:lang w:val="en-MY" w:eastAsia="en-MY" w:bidi="ar-SA"/>
        </w:rPr>
        <w:t>be enhanced</w:t>
      </w:r>
      <w:r w:rsidRPr="00C863D9">
        <w:rPr>
          <w:rFonts w:ascii="Cambria" w:eastAsia="Calibri" w:hAnsi="Cambria"/>
          <w:color w:val="000000"/>
          <w:sz w:val="18"/>
          <w:szCs w:val="16"/>
          <w:lang w:val="en-MY" w:eastAsia="en-MY" w:bidi="ar-SA"/>
        </w:rPr>
        <w:t xml:space="preserve"> </w:t>
      </w:r>
      <w:r w:rsidRPr="00826150">
        <w:rPr>
          <w:rFonts w:ascii="Cambria" w:eastAsia="Calibri" w:hAnsi="Cambria"/>
          <w:noProof/>
          <w:color w:val="000000"/>
          <w:sz w:val="18"/>
          <w:szCs w:val="16"/>
          <w:lang w:val="en-MY" w:eastAsia="en-MY" w:bidi="ar-SA"/>
        </w:rPr>
        <w:t>in accordance with</w:t>
      </w:r>
      <w:r w:rsidRPr="00C863D9">
        <w:rPr>
          <w:rFonts w:ascii="Cambria" w:eastAsia="Calibri" w:hAnsi="Cambria"/>
          <w:color w:val="000000"/>
          <w:sz w:val="18"/>
          <w:szCs w:val="16"/>
          <w:lang w:val="en-MY" w:eastAsia="en-MY" w:bidi="ar-SA"/>
        </w:rPr>
        <w:t xml:space="preserve"> </w:t>
      </w:r>
      <w:r w:rsidR="00826150">
        <w:rPr>
          <w:rFonts w:ascii="Cambria" w:eastAsia="Calibri" w:hAnsi="Cambria"/>
          <w:color w:val="000000"/>
          <w:sz w:val="18"/>
          <w:szCs w:val="16"/>
          <w:lang w:val="en-MY" w:eastAsia="en-MY" w:bidi="ar-SA"/>
        </w:rPr>
        <w:t xml:space="preserve">the </w:t>
      </w:r>
      <w:r w:rsidRPr="00826150">
        <w:rPr>
          <w:rFonts w:ascii="Cambria" w:eastAsia="Calibri" w:hAnsi="Cambria"/>
          <w:noProof/>
          <w:color w:val="000000"/>
          <w:sz w:val="18"/>
          <w:szCs w:val="16"/>
          <w:lang w:val="en-MY" w:eastAsia="en-MY" w:bidi="ar-SA"/>
        </w:rPr>
        <w:t>modern</w:t>
      </w:r>
      <w:r w:rsidRPr="00C863D9">
        <w:rPr>
          <w:rFonts w:ascii="Cambria" w:eastAsia="Calibri" w:hAnsi="Cambria"/>
          <w:color w:val="000000"/>
          <w:sz w:val="18"/>
          <w:szCs w:val="16"/>
          <w:lang w:val="en-MY" w:eastAsia="en-MY" w:bidi="ar-SA"/>
        </w:rPr>
        <w:t xml:space="preserve"> stage.</w:t>
      </w:r>
      <w:r>
        <w:rPr>
          <w:rFonts w:ascii="Cambria" w:eastAsia="Calibri" w:hAnsi="Cambria"/>
          <w:sz w:val="18"/>
          <w:szCs w:val="16"/>
          <w:lang w:bidi="ar-SA"/>
        </w:rPr>
        <w:t xml:space="preserve"> </w:t>
      </w:r>
      <w:r w:rsidR="00C03DDB" w:rsidRPr="000559CA">
        <w:rPr>
          <w:rFonts w:ascii="Cambria" w:eastAsia="Calibri" w:hAnsi="Cambria"/>
          <w:noProof/>
          <w:color w:val="000000"/>
          <w:sz w:val="18"/>
          <w:szCs w:val="18"/>
          <w:lang w:val="en-MY" w:eastAsia="en-MY" w:bidi="ar-SA"/>
        </w:rPr>
        <w:t>Th</w:t>
      </w:r>
      <w:r w:rsidR="000559CA">
        <w:rPr>
          <w:rFonts w:ascii="Cambria" w:eastAsia="Calibri" w:hAnsi="Cambria"/>
          <w:noProof/>
          <w:color w:val="000000"/>
          <w:sz w:val="18"/>
          <w:szCs w:val="18"/>
          <w:lang w:val="en-MY" w:eastAsia="en-MY" w:bidi="ar-SA"/>
        </w:rPr>
        <w:t>is study aim</w:t>
      </w:r>
      <w:r w:rsidR="00C03DDB" w:rsidRPr="000559CA">
        <w:rPr>
          <w:rFonts w:ascii="Cambria" w:eastAsia="Calibri" w:hAnsi="Cambria"/>
          <w:noProof/>
          <w:color w:val="000000"/>
          <w:sz w:val="18"/>
          <w:szCs w:val="18"/>
          <w:lang w:val="en-MY" w:eastAsia="en-MY" w:bidi="ar-SA"/>
        </w:rPr>
        <w:t>s</w:t>
      </w:r>
      <w:r w:rsidR="00C03DDB" w:rsidRPr="00FD6E88">
        <w:rPr>
          <w:rFonts w:ascii="Cambria" w:eastAsia="Calibri" w:hAnsi="Cambria"/>
          <w:color w:val="000000"/>
          <w:sz w:val="18"/>
          <w:szCs w:val="18"/>
          <w:lang w:val="en-MY" w:eastAsia="en-MY" w:bidi="ar-SA"/>
        </w:rPr>
        <w:t xml:space="preserve"> to explore a textile </w:t>
      </w:r>
      <w:r w:rsidR="00C03DDB" w:rsidRPr="000559CA">
        <w:rPr>
          <w:rFonts w:ascii="Cambria" w:eastAsia="Calibri" w:hAnsi="Cambria"/>
          <w:noProof/>
          <w:color w:val="000000"/>
          <w:sz w:val="18"/>
          <w:szCs w:val="18"/>
          <w:lang w:val="en-MY" w:eastAsia="en-MY" w:bidi="ar-SA"/>
        </w:rPr>
        <w:t>colo</w:t>
      </w:r>
      <w:r w:rsidR="000559CA">
        <w:rPr>
          <w:rFonts w:ascii="Cambria" w:eastAsia="Calibri" w:hAnsi="Cambria"/>
          <w:noProof/>
          <w:color w:val="000000"/>
          <w:sz w:val="18"/>
          <w:szCs w:val="18"/>
          <w:lang w:val="en-MY" w:eastAsia="en-MY" w:bidi="ar-SA"/>
        </w:rPr>
        <w:t>u</w:t>
      </w:r>
      <w:r w:rsidR="00C03DDB" w:rsidRPr="000559CA">
        <w:rPr>
          <w:rFonts w:ascii="Cambria" w:eastAsia="Calibri" w:hAnsi="Cambria"/>
          <w:noProof/>
          <w:color w:val="000000"/>
          <w:sz w:val="18"/>
          <w:szCs w:val="18"/>
          <w:lang w:val="en-MY" w:eastAsia="en-MY" w:bidi="ar-SA"/>
        </w:rPr>
        <w:t>ration</w:t>
      </w:r>
      <w:r w:rsidR="00C03DDB" w:rsidRPr="00FD6E88">
        <w:rPr>
          <w:rFonts w:ascii="Cambria" w:eastAsia="Calibri" w:hAnsi="Cambria"/>
          <w:color w:val="000000"/>
          <w:sz w:val="18"/>
          <w:szCs w:val="18"/>
          <w:lang w:val="en-MY" w:eastAsia="en-MY" w:bidi="ar-SA"/>
        </w:rPr>
        <w:t xml:space="preserve"> using local clay and soil that have potential to </w:t>
      </w:r>
      <w:r w:rsidR="00C03DDB" w:rsidRPr="00826150">
        <w:rPr>
          <w:rFonts w:ascii="Cambria" w:eastAsia="Calibri" w:hAnsi="Cambria"/>
          <w:noProof/>
          <w:color w:val="000000"/>
          <w:sz w:val="18"/>
          <w:szCs w:val="18"/>
          <w:lang w:val="en-MY" w:eastAsia="en-MY" w:bidi="ar-SA"/>
        </w:rPr>
        <w:t>be introduced</w:t>
      </w:r>
      <w:r w:rsidR="00C03DDB" w:rsidRPr="00FD6E88">
        <w:rPr>
          <w:rFonts w:ascii="Cambria" w:eastAsia="Calibri" w:hAnsi="Cambria"/>
          <w:color w:val="000000"/>
          <w:sz w:val="18"/>
          <w:szCs w:val="18"/>
          <w:lang w:val="en-MY" w:eastAsia="en-MY" w:bidi="ar-SA"/>
        </w:rPr>
        <w:t xml:space="preserve"> as textile </w:t>
      </w:r>
      <w:r w:rsidR="00C03DDB" w:rsidRPr="00BD6545">
        <w:rPr>
          <w:rFonts w:ascii="Cambria" w:eastAsia="Calibri" w:hAnsi="Cambria"/>
          <w:noProof/>
          <w:color w:val="000000"/>
          <w:sz w:val="18"/>
          <w:szCs w:val="18"/>
          <w:lang w:val="en-MY" w:eastAsia="en-MY" w:bidi="ar-SA"/>
        </w:rPr>
        <w:t>coloration</w:t>
      </w:r>
      <w:r w:rsidR="00C03DDB" w:rsidRPr="00FD6E88">
        <w:rPr>
          <w:rFonts w:ascii="Cambria" w:eastAsia="Calibri" w:hAnsi="Cambria"/>
          <w:color w:val="000000"/>
          <w:sz w:val="18"/>
          <w:szCs w:val="18"/>
          <w:lang w:val="en-MY" w:eastAsia="en-MY" w:bidi="ar-SA"/>
        </w:rPr>
        <w:t xml:space="preserve"> especially in batik block making.</w:t>
      </w:r>
      <w:r w:rsidR="000559CA">
        <w:rPr>
          <w:rFonts w:ascii="Cambria" w:eastAsia="Calibri" w:hAnsi="Cambria"/>
          <w:noProof/>
          <w:color w:val="000000"/>
          <w:sz w:val="18"/>
          <w:szCs w:val="18"/>
          <w:lang w:val="en-MY" w:eastAsia="en-MY" w:bidi="ar-SA"/>
        </w:rPr>
        <w:t xml:space="preserve"> </w:t>
      </w:r>
      <w:r w:rsidR="00F345BB">
        <w:rPr>
          <w:rFonts w:ascii="Cambria" w:eastAsia="Calibri" w:hAnsi="Cambria"/>
          <w:color w:val="000000"/>
          <w:sz w:val="18"/>
          <w:szCs w:val="18"/>
          <w:lang w:val="en-MY" w:eastAsia="en-MY" w:bidi="ar-SA"/>
        </w:rPr>
        <w:t xml:space="preserve"> </w:t>
      </w:r>
      <w:r w:rsidR="00C03DDB" w:rsidRPr="00FD6E88">
        <w:rPr>
          <w:rFonts w:ascii="Cambria" w:eastAsia="Calibri" w:hAnsi="Cambria"/>
          <w:color w:val="000000"/>
          <w:sz w:val="18"/>
          <w:szCs w:val="18"/>
          <w:lang w:val="en-MY" w:eastAsia="en-MY" w:bidi="ar-SA"/>
        </w:rPr>
        <w:t xml:space="preserve">The objectives of this experimental research are: a) To identify the types of local clay and soil that have potential to </w:t>
      </w:r>
      <w:r w:rsidR="00C03DDB" w:rsidRPr="00826150">
        <w:rPr>
          <w:rFonts w:ascii="Cambria" w:eastAsia="Calibri" w:hAnsi="Cambria"/>
          <w:noProof/>
          <w:color w:val="000000"/>
          <w:sz w:val="18"/>
          <w:szCs w:val="18"/>
          <w:lang w:val="en-MY" w:eastAsia="en-MY" w:bidi="ar-SA"/>
        </w:rPr>
        <w:t>be produce</w:t>
      </w:r>
      <w:r w:rsidR="00826150">
        <w:rPr>
          <w:rFonts w:ascii="Cambria" w:eastAsia="Calibri" w:hAnsi="Cambria"/>
          <w:noProof/>
          <w:color w:val="000000"/>
          <w:sz w:val="18"/>
          <w:szCs w:val="18"/>
          <w:lang w:val="en-MY" w:eastAsia="en-MY" w:bidi="ar-SA"/>
        </w:rPr>
        <w:t>d</w:t>
      </w:r>
      <w:r>
        <w:rPr>
          <w:rFonts w:ascii="Cambria" w:eastAsia="Calibri" w:hAnsi="Cambria"/>
          <w:color w:val="000000"/>
          <w:sz w:val="18"/>
          <w:szCs w:val="18"/>
          <w:lang w:val="en-MY" w:eastAsia="en-MY" w:bidi="ar-SA"/>
        </w:rPr>
        <w:t xml:space="preserve"> as a dye. </w:t>
      </w:r>
      <w:r w:rsidR="00C03DDB" w:rsidRPr="00FD6E88">
        <w:rPr>
          <w:rFonts w:ascii="Cambria" w:eastAsia="Calibri" w:hAnsi="Cambria"/>
          <w:color w:val="000000"/>
          <w:sz w:val="18"/>
          <w:szCs w:val="18"/>
          <w:lang w:val="en-MY" w:eastAsia="en-MY" w:bidi="ar-SA"/>
        </w:rPr>
        <w:t xml:space="preserve">b) To </w:t>
      </w:r>
      <w:r w:rsidR="00C03DDB" w:rsidRPr="00826150">
        <w:rPr>
          <w:rFonts w:ascii="Cambria" w:eastAsia="Calibri" w:hAnsi="Cambria"/>
          <w:noProof/>
          <w:color w:val="000000"/>
          <w:sz w:val="18"/>
          <w:szCs w:val="18"/>
          <w:lang w:val="en-MY" w:eastAsia="en-MY" w:bidi="ar-SA"/>
        </w:rPr>
        <w:t>analyze</w:t>
      </w:r>
      <w:r w:rsidR="00C03DDB" w:rsidRPr="00FD6E88">
        <w:rPr>
          <w:rFonts w:ascii="Cambria" w:eastAsia="Calibri" w:hAnsi="Cambria"/>
          <w:color w:val="000000"/>
          <w:sz w:val="18"/>
          <w:szCs w:val="18"/>
          <w:lang w:val="en-MY" w:eastAsia="en-MY" w:bidi="ar-SA"/>
        </w:rPr>
        <w:t xml:space="preserve"> the </w:t>
      </w:r>
      <w:r w:rsidR="00C03DDB" w:rsidRPr="00BD6545">
        <w:rPr>
          <w:rFonts w:ascii="Cambria" w:eastAsia="Calibri" w:hAnsi="Cambria"/>
          <w:noProof/>
          <w:color w:val="000000"/>
          <w:sz w:val="18"/>
          <w:szCs w:val="18"/>
          <w:lang w:val="en-MY" w:eastAsia="en-MY" w:bidi="ar-SA"/>
        </w:rPr>
        <w:t>coloring</w:t>
      </w:r>
      <w:r w:rsidR="00C03DDB" w:rsidRPr="00FD6E88">
        <w:rPr>
          <w:rFonts w:ascii="Cambria" w:eastAsia="Calibri" w:hAnsi="Cambria"/>
          <w:color w:val="000000"/>
          <w:sz w:val="18"/>
          <w:szCs w:val="18"/>
          <w:lang w:val="en-MY" w:eastAsia="en-MY" w:bidi="ar-SA"/>
        </w:rPr>
        <w:t xml:space="preserve"> effects resulting from the local clay and soil to using various type of fabric</w:t>
      </w:r>
      <w:r w:rsidR="008F2D17">
        <w:rPr>
          <w:rFonts w:ascii="Cambria" w:eastAsia="Calibri" w:hAnsi="Cambria"/>
          <w:color w:val="000000"/>
          <w:sz w:val="18"/>
          <w:szCs w:val="18"/>
          <w:lang w:val="en-MY" w:eastAsia="en-MY" w:bidi="ar-SA"/>
        </w:rPr>
        <w:t>.</w:t>
      </w:r>
      <w:r w:rsidR="00C03DDB" w:rsidRPr="00FD6E88">
        <w:rPr>
          <w:rFonts w:ascii="Cambria" w:eastAsia="Calibri" w:hAnsi="Cambria"/>
          <w:color w:val="000000"/>
          <w:sz w:val="18"/>
          <w:szCs w:val="18"/>
          <w:lang w:val="en-MY" w:eastAsia="en-MY" w:bidi="ar-SA"/>
        </w:rPr>
        <w:t xml:space="preserve"> </w:t>
      </w:r>
    </w:p>
    <w:p w:rsidR="00FD6E88" w:rsidRPr="00FD6E88" w:rsidRDefault="00FD6E88" w:rsidP="000C44DE">
      <w:pPr>
        <w:bidi w:val="0"/>
        <w:contextualSpacing/>
        <w:jc w:val="both"/>
        <w:rPr>
          <w:rFonts w:ascii="Cambria" w:eastAsia="Calibri" w:hAnsi="Cambria"/>
          <w:sz w:val="18"/>
          <w:szCs w:val="18"/>
          <w:lang w:bidi="ar-SA"/>
        </w:rPr>
      </w:pPr>
    </w:p>
    <w:p w:rsidR="00FD6E88" w:rsidRPr="000C44DE" w:rsidRDefault="00FD6E88" w:rsidP="000C44DE">
      <w:pPr>
        <w:bidi w:val="0"/>
        <w:contextualSpacing/>
        <w:jc w:val="both"/>
        <w:rPr>
          <w:rFonts w:ascii="Cambria" w:eastAsia="Calibri" w:hAnsi="Cambria"/>
          <w:b/>
          <w:sz w:val="18"/>
          <w:szCs w:val="18"/>
          <w:lang w:val="en-MY" w:bidi="ar-SA"/>
        </w:rPr>
      </w:pPr>
      <w:r w:rsidRPr="00FD6E88">
        <w:rPr>
          <w:rFonts w:ascii="Cambria" w:eastAsia="Calibri" w:hAnsi="Cambria"/>
          <w:b/>
          <w:sz w:val="18"/>
          <w:szCs w:val="18"/>
          <w:lang w:val="en-MY" w:bidi="ar-SA"/>
        </w:rPr>
        <w:t xml:space="preserve"> </w:t>
      </w:r>
      <w:r w:rsidR="00334B30">
        <w:rPr>
          <w:rFonts w:ascii="Cambria" w:eastAsia="Calibri" w:hAnsi="Cambria"/>
          <w:b/>
          <w:sz w:val="18"/>
          <w:szCs w:val="18"/>
          <w:lang w:val="en-MY" w:bidi="ar-SA"/>
        </w:rPr>
        <w:t>2.</w:t>
      </w:r>
      <w:r w:rsidR="00334B30" w:rsidRPr="00FD6E88">
        <w:rPr>
          <w:rFonts w:ascii="Cambria" w:eastAsia="Calibri" w:hAnsi="Cambria"/>
          <w:b/>
          <w:sz w:val="18"/>
          <w:szCs w:val="18"/>
          <w:lang w:val="en-MY" w:bidi="ar-SA"/>
        </w:rPr>
        <w:t xml:space="preserve"> Literature</w:t>
      </w:r>
      <w:r w:rsidRPr="00FD6E88">
        <w:rPr>
          <w:rFonts w:ascii="Cambria" w:eastAsia="Calibri" w:hAnsi="Cambria"/>
          <w:b/>
          <w:sz w:val="18"/>
          <w:szCs w:val="18"/>
          <w:lang w:val="en-MY" w:bidi="ar-SA"/>
        </w:rPr>
        <w:t xml:space="preserve"> Review</w:t>
      </w:r>
    </w:p>
    <w:p w:rsidR="00FD6E88" w:rsidRPr="000C44DE" w:rsidRDefault="008F2D17" w:rsidP="008F2D17">
      <w:pPr>
        <w:autoSpaceDE w:val="0"/>
        <w:autoSpaceDN w:val="0"/>
        <w:bidi w:val="0"/>
        <w:adjustRightInd w:val="0"/>
        <w:spacing w:after="200"/>
        <w:contextualSpacing/>
        <w:rPr>
          <w:rFonts w:ascii="Cambria" w:eastAsia="Calibri" w:hAnsi="Cambria"/>
          <w:b/>
          <w:bCs/>
          <w:color w:val="000000"/>
          <w:sz w:val="18"/>
          <w:szCs w:val="18"/>
          <w:lang w:val="en-MY" w:eastAsia="en-MY" w:bidi="ar-SA"/>
        </w:rPr>
      </w:pPr>
      <w:r>
        <w:rPr>
          <w:rFonts w:ascii="Cambria" w:eastAsia="Calibri" w:hAnsi="Cambria"/>
          <w:b/>
          <w:bCs/>
          <w:color w:val="000000"/>
          <w:sz w:val="18"/>
          <w:szCs w:val="18"/>
          <w:lang w:val="en-MY" w:eastAsia="en-MY" w:bidi="ar-SA"/>
        </w:rPr>
        <w:t>a)</w:t>
      </w:r>
      <w:r w:rsidR="00FD6E88" w:rsidRPr="00FD6E88">
        <w:rPr>
          <w:rFonts w:ascii="Cambria" w:eastAsia="Calibri" w:hAnsi="Cambria"/>
          <w:b/>
          <w:bCs/>
          <w:color w:val="000000"/>
          <w:sz w:val="18"/>
          <w:szCs w:val="18"/>
          <w:lang w:val="en-MY" w:eastAsia="en-MY" w:bidi="ar-SA"/>
        </w:rPr>
        <w:t xml:space="preserve">Natural Dyes </w:t>
      </w:r>
    </w:p>
    <w:p w:rsidR="00FD6E88" w:rsidRPr="00FD6E88" w:rsidRDefault="00FD6E88" w:rsidP="008F2D17">
      <w:pPr>
        <w:autoSpaceDE w:val="0"/>
        <w:autoSpaceDN w:val="0"/>
        <w:bidi w:val="0"/>
        <w:adjustRightInd w:val="0"/>
        <w:contextualSpacing/>
        <w:jc w:val="both"/>
        <w:rPr>
          <w:rFonts w:ascii="Cambria" w:eastAsia="Calibri" w:hAnsi="Cambria"/>
          <w:color w:val="000000"/>
          <w:sz w:val="18"/>
          <w:szCs w:val="18"/>
          <w:lang w:val="en-MY" w:eastAsia="en-MY" w:bidi="ar-SA"/>
        </w:rPr>
      </w:pPr>
      <w:r w:rsidRPr="00FD6E88">
        <w:rPr>
          <w:rFonts w:ascii="Cambria" w:eastAsia="Calibri" w:hAnsi="Cambria"/>
          <w:color w:val="000000"/>
          <w:sz w:val="18"/>
          <w:szCs w:val="18"/>
          <w:lang w:val="en-MY" w:eastAsia="en-MY" w:bidi="ar-SA"/>
        </w:rPr>
        <w:t xml:space="preserve">Natural dyes </w:t>
      </w:r>
      <w:r w:rsidRPr="00C03DDB">
        <w:rPr>
          <w:rFonts w:ascii="Cambria" w:eastAsia="Calibri" w:hAnsi="Cambria"/>
          <w:noProof/>
          <w:color w:val="000000"/>
          <w:sz w:val="18"/>
          <w:szCs w:val="18"/>
          <w:lang w:val="en-MY" w:eastAsia="en-MY" w:bidi="ar-SA"/>
        </w:rPr>
        <w:t>are dye</w:t>
      </w:r>
      <w:r w:rsidR="00C03DDB">
        <w:rPr>
          <w:rFonts w:ascii="Cambria" w:eastAsia="Calibri" w:hAnsi="Cambria"/>
          <w:noProof/>
          <w:color w:val="000000"/>
          <w:sz w:val="18"/>
          <w:szCs w:val="18"/>
          <w:lang w:val="en-MY" w:eastAsia="en-MY" w:bidi="ar-SA"/>
        </w:rPr>
        <w:t>d</w:t>
      </w:r>
      <w:r w:rsidRPr="00FD6E88">
        <w:rPr>
          <w:rFonts w:ascii="Cambria" w:eastAsia="Calibri" w:hAnsi="Cambria"/>
          <w:color w:val="000000"/>
          <w:sz w:val="18"/>
          <w:szCs w:val="18"/>
          <w:lang w:val="en-MY" w:eastAsia="en-MY" w:bidi="ar-SA"/>
        </w:rPr>
        <w:t xml:space="preserve"> </w:t>
      </w:r>
      <w:r w:rsidRPr="00C03DDB">
        <w:rPr>
          <w:rFonts w:ascii="Cambria" w:eastAsia="Calibri" w:hAnsi="Cambria"/>
          <w:noProof/>
          <w:color w:val="000000"/>
          <w:sz w:val="18"/>
          <w:szCs w:val="18"/>
          <w:lang w:val="en-MY" w:eastAsia="en-MY" w:bidi="ar-SA"/>
        </w:rPr>
        <w:t>colo</w:t>
      </w:r>
      <w:r w:rsidR="00C03DDB">
        <w:rPr>
          <w:rFonts w:ascii="Cambria" w:eastAsia="Calibri" w:hAnsi="Cambria"/>
          <w:noProof/>
          <w:color w:val="000000"/>
          <w:sz w:val="18"/>
          <w:szCs w:val="18"/>
          <w:lang w:val="en-MY" w:eastAsia="en-MY" w:bidi="ar-SA"/>
        </w:rPr>
        <w:t>u</w:t>
      </w:r>
      <w:r w:rsidRPr="00C03DDB">
        <w:rPr>
          <w:rFonts w:ascii="Cambria" w:eastAsia="Calibri" w:hAnsi="Cambria"/>
          <w:noProof/>
          <w:color w:val="000000"/>
          <w:sz w:val="18"/>
          <w:szCs w:val="18"/>
          <w:lang w:val="en-MY" w:eastAsia="en-MY" w:bidi="ar-SA"/>
        </w:rPr>
        <w:t>rants</w:t>
      </w:r>
      <w:r w:rsidRPr="00FD6E88">
        <w:rPr>
          <w:rFonts w:ascii="Cambria" w:eastAsia="Calibri" w:hAnsi="Cambria"/>
          <w:color w:val="000000"/>
          <w:sz w:val="18"/>
          <w:szCs w:val="18"/>
          <w:lang w:val="en-MY" w:eastAsia="en-MY" w:bidi="ar-SA"/>
        </w:rPr>
        <w:t xml:space="preserve"> derived from plants or minerals. The majority of natural dyes are vegetable dyes from leaves, stems, roots of flowers and seeds. Archaeologists have found evidence of textile dyeing dating back to the Neolithic period. In China, dyeing with plants, and mineral has been t</w:t>
      </w:r>
      <w:r w:rsidR="00C863D9">
        <w:rPr>
          <w:rFonts w:ascii="Cambria" w:eastAsia="Calibri" w:hAnsi="Cambria"/>
          <w:color w:val="000000"/>
          <w:sz w:val="18"/>
          <w:szCs w:val="18"/>
          <w:lang w:val="en-MY" w:eastAsia="en-MY" w:bidi="ar-SA"/>
        </w:rPr>
        <w:t xml:space="preserve">raced back more than 5,000 years (El Nagar </w:t>
      </w:r>
      <w:r w:rsidR="00C863D9" w:rsidRPr="00C03DDB">
        <w:rPr>
          <w:rFonts w:ascii="Cambria" w:eastAsia="Calibri" w:hAnsi="Cambria"/>
          <w:noProof/>
          <w:color w:val="000000"/>
          <w:sz w:val="18"/>
          <w:szCs w:val="18"/>
          <w:lang w:val="en-MY" w:eastAsia="en-MY" w:bidi="ar-SA"/>
        </w:rPr>
        <w:t>et al</w:t>
      </w:r>
      <w:r w:rsidR="00C03DDB">
        <w:rPr>
          <w:rFonts w:ascii="Cambria" w:eastAsia="Calibri" w:hAnsi="Cambria"/>
          <w:noProof/>
          <w:color w:val="000000"/>
          <w:sz w:val="18"/>
          <w:szCs w:val="18"/>
          <w:lang w:val="en-MY" w:eastAsia="en-MY" w:bidi="ar-SA"/>
        </w:rPr>
        <w:t>.</w:t>
      </w:r>
      <w:r w:rsidR="00C863D9">
        <w:rPr>
          <w:rFonts w:ascii="Cambria" w:eastAsia="Calibri" w:hAnsi="Cambria"/>
          <w:color w:val="000000"/>
          <w:sz w:val="18"/>
          <w:szCs w:val="18"/>
          <w:lang w:val="en-MY" w:eastAsia="en-MY" w:bidi="ar-SA"/>
        </w:rPr>
        <w:t>, 2005)</w:t>
      </w:r>
      <w:r w:rsidRPr="00FD6E88">
        <w:rPr>
          <w:rFonts w:ascii="Cambria" w:eastAsia="Calibri" w:hAnsi="Cambria"/>
          <w:color w:val="000000"/>
          <w:sz w:val="18"/>
          <w:szCs w:val="18"/>
          <w:lang w:val="en-MY" w:eastAsia="en-MY" w:bidi="ar-SA"/>
        </w:rPr>
        <w:t xml:space="preserve">. The essential process of natural dyeing changed little over time. Typically, the dye material </w:t>
      </w:r>
      <w:r w:rsidRPr="00826150">
        <w:rPr>
          <w:rFonts w:ascii="Cambria" w:eastAsia="Calibri" w:hAnsi="Cambria"/>
          <w:noProof/>
          <w:color w:val="000000"/>
          <w:sz w:val="18"/>
          <w:szCs w:val="18"/>
          <w:lang w:val="en-MY" w:eastAsia="en-MY" w:bidi="ar-SA"/>
        </w:rPr>
        <w:t>is put</w:t>
      </w:r>
      <w:r w:rsidRPr="00FD6E88">
        <w:rPr>
          <w:rFonts w:ascii="Cambria" w:eastAsia="Calibri" w:hAnsi="Cambria"/>
          <w:color w:val="000000"/>
          <w:sz w:val="18"/>
          <w:szCs w:val="18"/>
          <w:lang w:val="en-MY" w:eastAsia="en-MY" w:bidi="ar-SA"/>
        </w:rPr>
        <w:t xml:space="preserve"> in a pot of water</w:t>
      </w:r>
      <w:r w:rsidR="00C03DDB">
        <w:rPr>
          <w:rFonts w:ascii="Cambria" w:eastAsia="Calibri" w:hAnsi="Cambria"/>
          <w:color w:val="000000"/>
          <w:sz w:val="18"/>
          <w:szCs w:val="18"/>
          <w:lang w:val="en-MY" w:eastAsia="en-MY" w:bidi="ar-SA"/>
        </w:rPr>
        <w:t>,</w:t>
      </w:r>
      <w:r w:rsidRPr="00FD6E88">
        <w:rPr>
          <w:rFonts w:ascii="Cambria" w:eastAsia="Calibri" w:hAnsi="Cambria"/>
          <w:color w:val="000000"/>
          <w:sz w:val="18"/>
          <w:szCs w:val="18"/>
          <w:lang w:val="en-MY" w:eastAsia="en-MY" w:bidi="ar-SA"/>
        </w:rPr>
        <w:t xml:space="preserve"> </w:t>
      </w:r>
      <w:r w:rsidRPr="00C03DDB">
        <w:rPr>
          <w:rFonts w:ascii="Cambria" w:eastAsia="Calibri" w:hAnsi="Cambria"/>
          <w:noProof/>
          <w:color w:val="000000"/>
          <w:sz w:val="18"/>
          <w:szCs w:val="18"/>
          <w:lang w:val="en-MY" w:eastAsia="en-MY" w:bidi="ar-SA"/>
        </w:rPr>
        <w:t>and</w:t>
      </w:r>
      <w:r w:rsidRPr="00FD6E88">
        <w:rPr>
          <w:rFonts w:ascii="Cambria" w:eastAsia="Calibri" w:hAnsi="Cambria"/>
          <w:color w:val="000000"/>
          <w:sz w:val="18"/>
          <w:szCs w:val="18"/>
          <w:lang w:val="en-MY" w:eastAsia="en-MY" w:bidi="ar-SA"/>
        </w:rPr>
        <w:t xml:space="preserve"> then the fabric to be dyed are added to the pot, which is heated and stirred until the </w:t>
      </w:r>
      <w:r w:rsidRPr="00C03DDB">
        <w:rPr>
          <w:rFonts w:ascii="Cambria" w:eastAsia="Calibri" w:hAnsi="Cambria"/>
          <w:noProof/>
          <w:color w:val="000000"/>
          <w:sz w:val="18"/>
          <w:szCs w:val="18"/>
          <w:lang w:val="en-MY" w:eastAsia="en-MY" w:bidi="ar-SA"/>
        </w:rPr>
        <w:t>colo</w:t>
      </w:r>
      <w:r w:rsidR="00C03DDB">
        <w:rPr>
          <w:rFonts w:ascii="Cambria" w:eastAsia="Calibri" w:hAnsi="Cambria"/>
          <w:noProof/>
          <w:color w:val="000000"/>
          <w:sz w:val="18"/>
          <w:szCs w:val="18"/>
          <w:lang w:val="en-MY" w:eastAsia="en-MY" w:bidi="ar-SA"/>
        </w:rPr>
        <w:t>u</w:t>
      </w:r>
      <w:r w:rsidRPr="00C03DDB">
        <w:rPr>
          <w:rFonts w:ascii="Cambria" w:eastAsia="Calibri" w:hAnsi="Cambria"/>
          <w:noProof/>
          <w:color w:val="000000"/>
          <w:sz w:val="18"/>
          <w:szCs w:val="18"/>
          <w:lang w:val="en-MY" w:eastAsia="en-MY" w:bidi="ar-SA"/>
        </w:rPr>
        <w:t>r</w:t>
      </w:r>
      <w:r w:rsidRPr="00FD6E88">
        <w:rPr>
          <w:rFonts w:ascii="Cambria" w:eastAsia="Calibri" w:hAnsi="Cambria"/>
          <w:color w:val="000000"/>
          <w:sz w:val="18"/>
          <w:szCs w:val="18"/>
          <w:lang w:val="en-MY" w:eastAsia="en-MY" w:bidi="ar-SA"/>
        </w:rPr>
        <w:t xml:space="preserve"> </w:t>
      </w:r>
      <w:r w:rsidRPr="00826150">
        <w:rPr>
          <w:rFonts w:ascii="Cambria" w:eastAsia="Calibri" w:hAnsi="Cambria"/>
          <w:noProof/>
          <w:color w:val="000000"/>
          <w:sz w:val="18"/>
          <w:szCs w:val="18"/>
          <w:lang w:val="en-MY" w:eastAsia="en-MY" w:bidi="ar-SA"/>
        </w:rPr>
        <w:t>is transferred</w:t>
      </w:r>
      <w:r w:rsidRPr="00FD6E88">
        <w:rPr>
          <w:rFonts w:ascii="Cambria" w:eastAsia="Calibri" w:hAnsi="Cambria"/>
          <w:color w:val="000000"/>
          <w:sz w:val="18"/>
          <w:szCs w:val="18"/>
          <w:lang w:val="en-MY" w:eastAsia="en-MY" w:bidi="ar-SA"/>
        </w:rPr>
        <w:t xml:space="preserve">. Often, natural dyes require the </w:t>
      </w:r>
      <w:r w:rsidRPr="00C03DDB">
        <w:rPr>
          <w:rFonts w:ascii="Cambria" w:eastAsia="Calibri" w:hAnsi="Cambria"/>
          <w:noProof/>
          <w:color w:val="000000"/>
          <w:sz w:val="18"/>
          <w:szCs w:val="18"/>
          <w:lang w:val="en-MY" w:eastAsia="en-MY" w:bidi="ar-SA"/>
        </w:rPr>
        <w:t>use</w:t>
      </w:r>
      <w:r w:rsidR="00C03DDB">
        <w:rPr>
          <w:rFonts w:ascii="Cambria" w:eastAsia="Calibri" w:hAnsi="Cambria"/>
          <w:noProof/>
          <w:color w:val="000000"/>
          <w:sz w:val="18"/>
          <w:szCs w:val="18"/>
          <w:lang w:val="en-MY" w:eastAsia="en-MY" w:bidi="ar-SA"/>
        </w:rPr>
        <w:t xml:space="preserve"> of</w:t>
      </w:r>
      <w:r w:rsidRPr="00FD6E88">
        <w:rPr>
          <w:rFonts w:ascii="Cambria" w:eastAsia="Calibri" w:hAnsi="Cambria"/>
          <w:color w:val="000000"/>
          <w:sz w:val="18"/>
          <w:szCs w:val="18"/>
          <w:lang w:val="en-MY" w:eastAsia="en-MY" w:bidi="ar-SA"/>
        </w:rPr>
        <w:t xml:space="preserve"> mordant to bind the dye to the textile </w:t>
      </w:r>
      <w:r w:rsidRPr="00C03DDB">
        <w:rPr>
          <w:rFonts w:ascii="Cambria" w:eastAsia="Calibri" w:hAnsi="Cambria"/>
          <w:noProof/>
          <w:color w:val="000000"/>
          <w:sz w:val="18"/>
          <w:szCs w:val="18"/>
          <w:lang w:val="en-MY" w:eastAsia="en-MY" w:bidi="ar-SA"/>
        </w:rPr>
        <w:t>fib</w:t>
      </w:r>
      <w:r w:rsidR="00C03DDB">
        <w:rPr>
          <w:rFonts w:ascii="Cambria" w:eastAsia="Calibri" w:hAnsi="Cambria"/>
          <w:noProof/>
          <w:color w:val="000000"/>
          <w:sz w:val="18"/>
          <w:szCs w:val="18"/>
          <w:lang w:val="en-MY" w:eastAsia="en-MY" w:bidi="ar-SA"/>
        </w:rPr>
        <w:t>re</w:t>
      </w:r>
      <w:r w:rsidRPr="00C03DDB">
        <w:rPr>
          <w:rFonts w:ascii="Cambria" w:eastAsia="Calibri" w:hAnsi="Cambria"/>
          <w:noProof/>
          <w:color w:val="000000"/>
          <w:sz w:val="18"/>
          <w:szCs w:val="18"/>
          <w:lang w:val="en-MY" w:eastAsia="en-MY" w:bidi="ar-SA"/>
        </w:rPr>
        <w:t>s</w:t>
      </w:r>
      <w:r w:rsidRPr="00FD6E88">
        <w:rPr>
          <w:rFonts w:ascii="Cambria" w:eastAsia="Calibri" w:hAnsi="Cambria"/>
          <w:color w:val="000000"/>
          <w:sz w:val="18"/>
          <w:szCs w:val="18"/>
          <w:lang w:val="en-MY" w:eastAsia="en-MY" w:bidi="ar-SA"/>
        </w:rPr>
        <w:t xml:space="preserve">.  Natural dyeing techniques </w:t>
      </w:r>
      <w:r w:rsidRPr="00826150">
        <w:rPr>
          <w:rFonts w:ascii="Cambria" w:eastAsia="Calibri" w:hAnsi="Cambria"/>
          <w:noProof/>
          <w:color w:val="000000"/>
          <w:sz w:val="18"/>
          <w:szCs w:val="18"/>
          <w:lang w:val="en-MY" w:eastAsia="en-MY" w:bidi="ar-SA"/>
        </w:rPr>
        <w:t>are also preserved</w:t>
      </w:r>
      <w:r w:rsidRPr="00FD6E88">
        <w:rPr>
          <w:rFonts w:ascii="Cambria" w:eastAsia="Calibri" w:hAnsi="Cambria"/>
          <w:color w:val="000000"/>
          <w:sz w:val="18"/>
          <w:szCs w:val="18"/>
          <w:lang w:val="en-MY" w:eastAsia="en-MY" w:bidi="ar-SA"/>
        </w:rPr>
        <w:t xml:space="preserve"> by artisans in traditional cultures around the world. In the early 21st century, the market for natural dyes in the fashion indus</w:t>
      </w:r>
      <w:r w:rsidR="00C863D9">
        <w:rPr>
          <w:rFonts w:ascii="Cambria" w:eastAsia="Calibri" w:hAnsi="Cambria"/>
          <w:color w:val="000000"/>
          <w:sz w:val="18"/>
          <w:szCs w:val="18"/>
          <w:lang w:val="en-MY" w:eastAsia="en-MY" w:bidi="ar-SA"/>
        </w:rPr>
        <w:t>try is experiencing a resurgence (Calderin, 2009)</w:t>
      </w:r>
      <w:r w:rsidRPr="00FD6E88">
        <w:rPr>
          <w:rFonts w:ascii="Cambria" w:eastAsia="Calibri" w:hAnsi="Cambria"/>
          <w:color w:val="000000"/>
          <w:sz w:val="18"/>
          <w:szCs w:val="18"/>
          <w:lang w:val="en-MY" w:eastAsia="en-MY" w:bidi="ar-SA"/>
        </w:rPr>
        <w:t>.   Western consumers have become more concerned about the health and environmental impact of synthetic dyes in manufacturing</w:t>
      </w:r>
      <w:r w:rsidR="00C03DDB">
        <w:rPr>
          <w:rFonts w:ascii="Cambria" w:eastAsia="Calibri" w:hAnsi="Cambria"/>
          <w:color w:val="000000"/>
          <w:sz w:val="18"/>
          <w:szCs w:val="18"/>
          <w:lang w:val="en-MY" w:eastAsia="en-MY" w:bidi="ar-SA"/>
        </w:rPr>
        <w:t>,</w:t>
      </w:r>
      <w:r w:rsidRPr="00FD6E88">
        <w:rPr>
          <w:rFonts w:ascii="Cambria" w:eastAsia="Calibri" w:hAnsi="Cambria"/>
          <w:color w:val="000000"/>
          <w:sz w:val="18"/>
          <w:szCs w:val="18"/>
          <w:lang w:val="en-MY" w:eastAsia="en-MY" w:bidi="ar-SA"/>
        </w:rPr>
        <w:t xml:space="preserve"> </w:t>
      </w:r>
      <w:r w:rsidRPr="00C03DDB">
        <w:rPr>
          <w:rFonts w:ascii="Cambria" w:eastAsia="Calibri" w:hAnsi="Cambria"/>
          <w:noProof/>
          <w:color w:val="000000"/>
          <w:sz w:val="18"/>
          <w:szCs w:val="18"/>
          <w:lang w:val="en-MY" w:eastAsia="en-MY" w:bidi="ar-SA"/>
        </w:rPr>
        <w:t>and</w:t>
      </w:r>
      <w:r w:rsidRPr="00FD6E88">
        <w:rPr>
          <w:rFonts w:ascii="Cambria" w:eastAsia="Calibri" w:hAnsi="Cambria"/>
          <w:color w:val="000000"/>
          <w:sz w:val="18"/>
          <w:szCs w:val="18"/>
          <w:lang w:val="en-MY" w:eastAsia="en-MY" w:bidi="ar-SA"/>
        </w:rPr>
        <w:t xml:space="preserve"> there is a growing demand for products that use natural dyes. The European Union, for example, has encouraged Indonesian batik cloth producers to switch to natural dyes to impro</w:t>
      </w:r>
      <w:r w:rsidR="00C863D9">
        <w:rPr>
          <w:rFonts w:ascii="Cambria" w:eastAsia="Calibri" w:hAnsi="Cambria"/>
          <w:color w:val="000000"/>
          <w:sz w:val="18"/>
          <w:szCs w:val="18"/>
          <w:lang w:val="en-MY" w:eastAsia="en-MY" w:bidi="ar-SA"/>
        </w:rPr>
        <w:t>ve their export market in Europe (Faizal, 2011).</w:t>
      </w:r>
    </w:p>
    <w:p w:rsidR="00FD6E88" w:rsidRPr="00FD6E88" w:rsidRDefault="00FD6E88" w:rsidP="00FD6E88">
      <w:pPr>
        <w:autoSpaceDE w:val="0"/>
        <w:autoSpaceDN w:val="0"/>
        <w:bidi w:val="0"/>
        <w:adjustRightInd w:val="0"/>
        <w:rPr>
          <w:rFonts w:ascii="Cambria" w:eastAsia="Calibri" w:hAnsi="Cambria"/>
          <w:color w:val="000000"/>
          <w:sz w:val="18"/>
          <w:szCs w:val="18"/>
          <w:lang w:val="en-MY" w:eastAsia="en-MY" w:bidi="ar-SA"/>
        </w:rPr>
      </w:pPr>
    </w:p>
    <w:p w:rsidR="00FD6E88" w:rsidRPr="00FD6E88" w:rsidRDefault="00FD6E88" w:rsidP="000C44DE">
      <w:pPr>
        <w:autoSpaceDE w:val="0"/>
        <w:autoSpaceDN w:val="0"/>
        <w:bidi w:val="0"/>
        <w:adjustRightInd w:val="0"/>
        <w:contextualSpacing/>
        <w:rPr>
          <w:rFonts w:ascii="Cambria" w:eastAsia="Calibri" w:hAnsi="Cambria"/>
          <w:color w:val="000000"/>
          <w:sz w:val="18"/>
          <w:szCs w:val="18"/>
          <w:lang w:val="en-MY" w:eastAsia="en-MY" w:bidi="ar-SA"/>
        </w:rPr>
      </w:pPr>
      <w:r w:rsidRPr="00FD6E88">
        <w:rPr>
          <w:rFonts w:ascii="Cambria" w:eastAsia="Calibri" w:hAnsi="Cambria"/>
          <w:color w:val="000000"/>
          <w:sz w:val="18"/>
          <w:szCs w:val="18"/>
          <w:lang w:val="en-MY" w:eastAsia="en-MY" w:bidi="ar-SA"/>
        </w:rPr>
        <w:t xml:space="preserve">b) </w:t>
      </w:r>
      <w:r w:rsidRPr="00FD6E88">
        <w:rPr>
          <w:rFonts w:ascii="Cambria" w:eastAsia="Calibri" w:hAnsi="Cambria"/>
          <w:b/>
          <w:bCs/>
          <w:color w:val="000000"/>
          <w:sz w:val="18"/>
          <w:szCs w:val="18"/>
          <w:lang w:val="en-MY" w:eastAsia="en-MY" w:bidi="ar-SA"/>
        </w:rPr>
        <w:t xml:space="preserve">Natural Dyes from Mineral </w:t>
      </w:r>
    </w:p>
    <w:p w:rsidR="00FD6E88" w:rsidRPr="00FD6E88" w:rsidRDefault="00FD6E88" w:rsidP="008F2D17">
      <w:pPr>
        <w:autoSpaceDE w:val="0"/>
        <w:autoSpaceDN w:val="0"/>
        <w:bidi w:val="0"/>
        <w:adjustRightInd w:val="0"/>
        <w:contextualSpacing/>
        <w:jc w:val="both"/>
        <w:rPr>
          <w:rFonts w:ascii="Cambria" w:eastAsia="Calibri" w:hAnsi="Cambria"/>
          <w:color w:val="000000"/>
          <w:sz w:val="18"/>
          <w:szCs w:val="18"/>
          <w:lang w:val="en-MY" w:eastAsia="en-MY" w:bidi="ar-SA"/>
        </w:rPr>
      </w:pPr>
      <w:r w:rsidRPr="00FD6E88">
        <w:rPr>
          <w:rFonts w:ascii="Cambria" w:eastAsia="Calibri" w:hAnsi="Cambria"/>
          <w:color w:val="000000"/>
          <w:sz w:val="18"/>
          <w:szCs w:val="18"/>
          <w:lang w:val="en-MY" w:eastAsia="en-MY" w:bidi="ar-SA"/>
        </w:rPr>
        <w:t xml:space="preserve">The clay and soil is a natural substance that has reddish, yellowish, brown and blackish </w:t>
      </w:r>
      <w:r w:rsidRPr="00BD6545">
        <w:rPr>
          <w:rFonts w:ascii="Cambria" w:eastAsia="Calibri" w:hAnsi="Cambria"/>
          <w:noProof/>
          <w:color w:val="000000"/>
          <w:sz w:val="18"/>
          <w:szCs w:val="18"/>
          <w:lang w:val="en-MY" w:eastAsia="en-MY" w:bidi="ar-SA"/>
        </w:rPr>
        <w:t>colors</w:t>
      </w:r>
      <w:r w:rsidRPr="00FD6E88">
        <w:rPr>
          <w:rFonts w:ascii="Cambria" w:eastAsia="Calibri" w:hAnsi="Cambria"/>
          <w:color w:val="000000"/>
          <w:sz w:val="18"/>
          <w:szCs w:val="18"/>
          <w:lang w:val="en-MY" w:eastAsia="en-MY" w:bidi="ar-SA"/>
        </w:rPr>
        <w:t xml:space="preserve"> formed naturally. There is a wide range of </w:t>
      </w:r>
      <w:r w:rsidRPr="00BD6545">
        <w:rPr>
          <w:rFonts w:ascii="Cambria" w:eastAsia="Calibri" w:hAnsi="Cambria"/>
          <w:noProof/>
          <w:color w:val="000000"/>
          <w:sz w:val="18"/>
          <w:szCs w:val="18"/>
          <w:lang w:val="en-MY" w:eastAsia="en-MY" w:bidi="ar-SA"/>
        </w:rPr>
        <w:t>colors</w:t>
      </w:r>
      <w:r w:rsidRPr="00FD6E88">
        <w:rPr>
          <w:rFonts w:ascii="Cambria" w:eastAsia="Calibri" w:hAnsi="Cambria"/>
          <w:color w:val="000000"/>
          <w:sz w:val="18"/>
          <w:szCs w:val="18"/>
          <w:lang w:val="en-MY" w:eastAsia="en-MY" w:bidi="ar-SA"/>
        </w:rPr>
        <w:t xml:space="preserve"> found in clay and soils of different origin and history. Black, grey, red, brown in all their varying shades and intensities </w:t>
      </w:r>
      <w:r w:rsidRPr="00826150">
        <w:rPr>
          <w:rFonts w:ascii="Cambria" w:eastAsia="Calibri" w:hAnsi="Cambria"/>
          <w:noProof/>
          <w:color w:val="000000"/>
          <w:sz w:val="18"/>
          <w:szCs w:val="18"/>
          <w:lang w:val="en-MY" w:eastAsia="en-MY" w:bidi="ar-SA"/>
        </w:rPr>
        <w:t>are found</w:t>
      </w:r>
      <w:r w:rsidRPr="00FD6E88">
        <w:rPr>
          <w:rFonts w:ascii="Cambria" w:eastAsia="Calibri" w:hAnsi="Cambria"/>
          <w:color w:val="000000"/>
          <w:sz w:val="18"/>
          <w:szCs w:val="18"/>
          <w:lang w:val="en-MY" w:eastAsia="en-MY" w:bidi="ar-SA"/>
        </w:rPr>
        <w:t xml:space="preserve"> in profusion</w:t>
      </w:r>
      <w:r w:rsidR="00826150">
        <w:rPr>
          <w:rFonts w:ascii="Cambria" w:eastAsia="Calibri" w:hAnsi="Cambria"/>
          <w:color w:val="000000"/>
          <w:sz w:val="18"/>
          <w:szCs w:val="18"/>
          <w:lang w:val="en-MY" w:eastAsia="en-MY" w:bidi="ar-SA"/>
        </w:rPr>
        <w:t>,</w:t>
      </w:r>
      <w:r w:rsidRPr="00FD6E88">
        <w:rPr>
          <w:rFonts w:ascii="Cambria" w:eastAsia="Calibri" w:hAnsi="Cambria"/>
          <w:color w:val="000000"/>
          <w:sz w:val="18"/>
          <w:szCs w:val="18"/>
          <w:lang w:val="en-MY" w:eastAsia="en-MY" w:bidi="ar-SA"/>
        </w:rPr>
        <w:t xml:space="preserve"> </w:t>
      </w:r>
      <w:r w:rsidRPr="00826150">
        <w:rPr>
          <w:rFonts w:ascii="Cambria" w:eastAsia="Calibri" w:hAnsi="Cambria"/>
          <w:noProof/>
          <w:color w:val="000000"/>
          <w:sz w:val="18"/>
          <w:szCs w:val="18"/>
          <w:lang w:val="en-MY" w:eastAsia="en-MY" w:bidi="ar-SA"/>
        </w:rPr>
        <w:t>and</w:t>
      </w:r>
      <w:r w:rsidRPr="00FD6E88">
        <w:rPr>
          <w:rFonts w:ascii="Cambria" w:eastAsia="Calibri" w:hAnsi="Cambria"/>
          <w:color w:val="000000"/>
          <w:sz w:val="18"/>
          <w:szCs w:val="18"/>
          <w:lang w:val="en-MY" w:eastAsia="en-MY" w:bidi="ar-SA"/>
        </w:rPr>
        <w:t xml:space="preserve"> occasionally white, yellow and slaty-blue types </w:t>
      </w:r>
      <w:r w:rsidRPr="00826150">
        <w:rPr>
          <w:rFonts w:ascii="Cambria" w:eastAsia="Calibri" w:hAnsi="Cambria"/>
          <w:noProof/>
          <w:color w:val="000000"/>
          <w:sz w:val="18"/>
          <w:szCs w:val="18"/>
          <w:lang w:val="en-MY" w:eastAsia="en-MY" w:bidi="ar-SA"/>
        </w:rPr>
        <w:t>are encountered</w:t>
      </w:r>
      <w:r w:rsidRPr="00FD6E88">
        <w:rPr>
          <w:rFonts w:ascii="Cambria" w:eastAsia="Calibri" w:hAnsi="Cambria"/>
          <w:color w:val="000000"/>
          <w:sz w:val="18"/>
          <w:szCs w:val="18"/>
          <w:lang w:val="en-MY" w:eastAsia="en-MY" w:bidi="ar-SA"/>
        </w:rPr>
        <w:t xml:space="preserve">. The three most potent factors in determining clay and soil </w:t>
      </w:r>
      <w:r w:rsidRPr="00BD6545">
        <w:rPr>
          <w:rFonts w:ascii="Cambria" w:eastAsia="Calibri" w:hAnsi="Cambria"/>
          <w:noProof/>
          <w:color w:val="000000"/>
          <w:sz w:val="18"/>
          <w:szCs w:val="18"/>
          <w:lang w:val="en-MY" w:eastAsia="en-MY" w:bidi="ar-SA"/>
        </w:rPr>
        <w:t>color</w:t>
      </w:r>
      <w:r w:rsidRPr="00FD6E88">
        <w:rPr>
          <w:rFonts w:ascii="Cambria" w:eastAsia="Calibri" w:hAnsi="Cambria"/>
          <w:color w:val="000000"/>
          <w:sz w:val="18"/>
          <w:szCs w:val="18"/>
          <w:lang w:val="en-MY" w:eastAsia="en-MY" w:bidi="ar-SA"/>
        </w:rPr>
        <w:t xml:space="preserve"> are the proportion of silica, iron, and humus that they contain. The predominance of brown and red clay and soils is due to the presence of iron and degree of its oxidation to highly </w:t>
      </w:r>
      <w:r w:rsidRPr="00BD6545">
        <w:rPr>
          <w:rFonts w:ascii="Cambria" w:eastAsia="Calibri" w:hAnsi="Cambria"/>
          <w:noProof/>
          <w:color w:val="000000"/>
          <w:sz w:val="18"/>
          <w:szCs w:val="18"/>
          <w:lang w:val="en-MY" w:eastAsia="en-MY" w:bidi="ar-SA"/>
        </w:rPr>
        <w:t>colored</w:t>
      </w:r>
      <w:r w:rsidRPr="00FD6E88">
        <w:rPr>
          <w:rFonts w:ascii="Cambria" w:eastAsia="Calibri" w:hAnsi="Cambria"/>
          <w:color w:val="000000"/>
          <w:sz w:val="18"/>
          <w:szCs w:val="18"/>
          <w:lang w:val="en-MY" w:eastAsia="en-MY" w:bidi="ar-SA"/>
        </w:rPr>
        <w:t xml:space="preserve"> compounds. According to Purwowidodo (1991), soil </w:t>
      </w:r>
      <w:r w:rsidRPr="00BD6545">
        <w:rPr>
          <w:rFonts w:ascii="Cambria" w:eastAsia="Calibri" w:hAnsi="Cambria"/>
          <w:noProof/>
          <w:color w:val="000000"/>
          <w:sz w:val="18"/>
          <w:szCs w:val="18"/>
          <w:lang w:val="en-MY" w:eastAsia="en-MY" w:bidi="ar-SA"/>
        </w:rPr>
        <w:t>color</w:t>
      </w:r>
      <w:r w:rsidRPr="00FD6E88">
        <w:rPr>
          <w:rFonts w:ascii="Cambria" w:eastAsia="Calibri" w:hAnsi="Cambria"/>
          <w:color w:val="000000"/>
          <w:sz w:val="18"/>
          <w:szCs w:val="18"/>
          <w:lang w:val="en-MY" w:eastAsia="en-MY" w:bidi="ar-SA"/>
        </w:rPr>
        <w:t xml:space="preserve"> is derived from the transition of various types of mixed particles to give </w:t>
      </w:r>
      <w:r w:rsidRPr="00BD6545">
        <w:rPr>
          <w:rFonts w:ascii="Cambria" w:eastAsia="Calibri" w:hAnsi="Cambria"/>
          <w:noProof/>
          <w:color w:val="000000"/>
          <w:sz w:val="18"/>
          <w:szCs w:val="18"/>
          <w:lang w:val="en-MY" w:eastAsia="en-MY" w:bidi="ar-SA"/>
        </w:rPr>
        <w:t>color</w:t>
      </w:r>
      <w:r w:rsidRPr="00FD6E88">
        <w:rPr>
          <w:rFonts w:ascii="Cambria" w:eastAsia="Calibri" w:hAnsi="Cambria"/>
          <w:color w:val="000000"/>
          <w:sz w:val="18"/>
          <w:szCs w:val="18"/>
          <w:lang w:val="en-MY" w:eastAsia="en-MY" w:bidi="ar-SA"/>
        </w:rPr>
        <w:t xml:space="preserve"> to the soil content. Red soil samples also show high oxidation content on iron content</w:t>
      </w:r>
      <w:r w:rsidR="00826150">
        <w:rPr>
          <w:rFonts w:ascii="Cambria" w:eastAsia="Calibri" w:hAnsi="Cambria"/>
          <w:noProof/>
          <w:color w:val="000000"/>
          <w:sz w:val="18"/>
          <w:szCs w:val="18"/>
          <w:lang w:val="en-MY" w:eastAsia="en-MY" w:bidi="ar-SA"/>
        </w:rPr>
        <w:t>;</w:t>
      </w:r>
      <w:r w:rsidRPr="00826150">
        <w:rPr>
          <w:rFonts w:ascii="Cambria" w:eastAsia="Calibri" w:hAnsi="Cambria"/>
          <w:noProof/>
          <w:color w:val="000000"/>
          <w:sz w:val="18"/>
          <w:szCs w:val="18"/>
          <w:lang w:val="en-MY" w:eastAsia="en-MY" w:bidi="ar-SA"/>
        </w:rPr>
        <w:t xml:space="preserve"> more</w:t>
      </w:r>
      <w:r w:rsidRPr="00FD6E88">
        <w:rPr>
          <w:rFonts w:ascii="Cambria" w:eastAsia="Calibri" w:hAnsi="Cambria"/>
          <w:color w:val="000000"/>
          <w:sz w:val="18"/>
          <w:szCs w:val="18"/>
          <w:lang w:val="en-MY" w:eastAsia="en-MY" w:bidi="ar-SA"/>
        </w:rPr>
        <w:t xml:space="preserve"> iron c</w:t>
      </w:r>
      <w:r w:rsidR="00C863D9">
        <w:rPr>
          <w:rFonts w:ascii="Cambria" w:eastAsia="Calibri" w:hAnsi="Cambria"/>
          <w:color w:val="000000"/>
          <w:sz w:val="18"/>
          <w:szCs w:val="18"/>
          <w:lang w:val="en-MY" w:eastAsia="en-MY" w:bidi="ar-SA"/>
        </w:rPr>
        <w:t>ontent causes reddish-brown soil (Purwowidodo, 1991)</w:t>
      </w:r>
      <w:r w:rsidRPr="00FD6E88">
        <w:rPr>
          <w:rFonts w:ascii="Cambria" w:eastAsia="Calibri" w:hAnsi="Cambria"/>
          <w:color w:val="000000"/>
          <w:sz w:val="18"/>
          <w:szCs w:val="18"/>
          <w:lang w:val="en-MY" w:eastAsia="en-MY" w:bidi="ar-SA"/>
        </w:rPr>
        <w:t xml:space="preserve">. Land with </w:t>
      </w:r>
      <w:r w:rsidRPr="00BD6545">
        <w:rPr>
          <w:rFonts w:ascii="Cambria" w:eastAsia="Calibri" w:hAnsi="Cambria"/>
          <w:noProof/>
          <w:color w:val="000000"/>
          <w:sz w:val="18"/>
          <w:szCs w:val="18"/>
          <w:lang w:val="en-MY" w:eastAsia="en-MY" w:bidi="ar-SA"/>
        </w:rPr>
        <w:t>a certain</w:t>
      </w:r>
      <w:r w:rsidRPr="00FD6E88">
        <w:rPr>
          <w:rFonts w:ascii="Cambria" w:eastAsia="Calibri" w:hAnsi="Cambria"/>
          <w:color w:val="000000"/>
          <w:sz w:val="18"/>
          <w:szCs w:val="18"/>
          <w:lang w:val="en-MY" w:eastAsia="en-MY" w:bidi="ar-SA"/>
        </w:rPr>
        <w:t xml:space="preserve"> </w:t>
      </w:r>
      <w:r w:rsidRPr="00BD6545">
        <w:rPr>
          <w:rFonts w:ascii="Cambria" w:eastAsia="Calibri" w:hAnsi="Cambria"/>
          <w:noProof/>
          <w:color w:val="000000"/>
          <w:sz w:val="18"/>
          <w:szCs w:val="18"/>
          <w:lang w:val="en-MY" w:eastAsia="en-MY" w:bidi="ar-SA"/>
        </w:rPr>
        <w:t>color</w:t>
      </w:r>
      <w:r w:rsidRPr="00FD6E88">
        <w:rPr>
          <w:rFonts w:ascii="Cambria" w:eastAsia="Calibri" w:hAnsi="Cambria"/>
          <w:color w:val="000000"/>
          <w:sz w:val="18"/>
          <w:szCs w:val="18"/>
          <w:lang w:val="en-MY" w:eastAsia="en-MY" w:bidi="ar-SA"/>
        </w:rPr>
        <w:t xml:space="preserve"> can </w:t>
      </w:r>
      <w:r w:rsidRPr="00826150">
        <w:rPr>
          <w:rFonts w:ascii="Cambria" w:eastAsia="Calibri" w:hAnsi="Cambria"/>
          <w:noProof/>
          <w:color w:val="000000"/>
          <w:sz w:val="18"/>
          <w:szCs w:val="18"/>
          <w:lang w:val="en-MY" w:eastAsia="en-MY" w:bidi="ar-SA"/>
        </w:rPr>
        <w:t>be used</w:t>
      </w:r>
      <w:r w:rsidRPr="00FD6E88">
        <w:rPr>
          <w:rFonts w:ascii="Cambria" w:eastAsia="Calibri" w:hAnsi="Cambria"/>
          <w:color w:val="000000"/>
          <w:sz w:val="18"/>
          <w:szCs w:val="18"/>
          <w:lang w:val="en-MY" w:eastAsia="en-MY" w:bidi="ar-SA"/>
        </w:rPr>
        <w:t xml:space="preserve"> as a natural dye. </w:t>
      </w:r>
    </w:p>
    <w:p w:rsidR="00FD6E88" w:rsidRPr="00FD6E88" w:rsidRDefault="00FD6E88" w:rsidP="000C44DE">
      <w:pPr>
        <w:autoSpaceDE w:val="0"/>
        <w:autoSpaceDN w:val="0"/>
        <w:bidi w:val="0"/>
        <w:adjustRightInd w:val="0"/>
        <w:contextualSpacing/>
        <w:rPr>
          <w:rFonts w:ascii="Cambria" w:eastAsia="Calibri" w:hAnsi="Cambria"/>
          <w:color w:val="000000"/>
          <w:sz w:val="18"/>
          <w:szCs w:val="18"/>
          <w:lang w:val="en-MY" w:eastAsia="en-MY" w:bidi="ar-SA"/>
        </w:rPr>
      </w:pPr>
    </w:p>
    <w:p w:rsidR="00FD6E88" w:rsidRPr="00FD6E88" w:rsidRDefault="00FD6E88" w:rsidP="000C44DE">
      <w:pPr>
        <w:autoSpaceDE w:val="0"/>
        <w:autoSpaceDN w:val="0"/>
        <w:bidi w:val="0"/>
        <w:adjustRightInd w:val="0"/>
        <w:contextualSpacing/>
        <w:rPr>
          <w:rFonts w:ascii="Cambria" w:eastAsia="Calibri" w:hAnsi="Cambria"/>
          <w:color w:val="000000"/>
          <w:sz w:val="18"/>
          <w:szCs w:val="18"/>
          <w:lang w:val="en-MY" w:eastAsia="en-MY" w:bidi="ar-SA"/>
        </w:rPr>
      </w:pPr>
      <w:r w:rsidRPr="00FD6E88">
        <w:rPr>
          <w:rFonts w:ascii="Cambria" w:eastAsia="Calibri" w:hAnsi="Cambria"/>
          <w:b/>
          <w:bCs/>
          <w:color w:val="000000"/>
          <w:sz w:val="18"/>
          <w:szCs w:val="18"/>
          <w:lang w:val="en-MY" w:eastAsia="en-MY" w:bidi="ar-SA"/>
        </w:rPr>
        <w:t xml:space="preserve">c) Potential Dyes from Clay and Soil </w:t>
      </w:r>
    </w:p>
    <w:p w:rsidR="00FD6E88" w:rsidRPr="00FD6E88" w:rsidRDefault="00FD6E88" w:rsidP="008F2D17">
      <w:pPr>
        <w:bidi w:val="0"/>
        <w:contextualSpacing/>
        <w:jc w:val="both"/>
        <w:rPr>
          <w:rFonts w:ascii="Cambria" w:eastAsia="Calibri" w:hAnsi="Cambria"/>
          <w:color w:val="000000"/>
          <w:sz w:val="18"/>
          <w:szCs w:val="18"/>
          <w:lang w:val="en-MY" w:eastAsia="en-MY" w:bidi="ar-SA"/>
        </w:rPr>
      </w:pPr>
      <w:r w:rsidRPr="00FD6E88">
        <w:rPr>
          <w:rFonts w:ascii="Cambria" w:eastAsia="Calibri" w:hAnsi="Cambria"/>
          <w:color w:val="000000"/>
          <w:sz w:val="18"/>
          <w:szCs w:val="18"/>
          <w:lang w:val="en-MY" w:eastAsia="en-MY" w:bidi="ar-SA"/>
        </w:rPr>
        <w:t xml:space="preserve">Most natural dyes </w:t>
      </w:r>
      <w:r w:rsidRPr="00826150">
        <w:rPr>
          <w:rFonts w:ascii="Cambria" w:eastAsia="Calibri" w:hAnsi="Cambria"/>
          <w:noProof/>
          <w:color w:val="000000"/>
          <w:sz w:val="18"/>
          <w:szCs w:val="18"/>
          <w:lang w:val="en-MY" w:eastAsia="en-MY" w:bidi="ar-SA"/>
        </w:rPr>
        <w:t>are derived</w:t>
      </w:r>
      <w:r w:rsidRPr="00FD6E88">
        <w:rPr>
          <w:rFonts w:ascii="Cambria" w:eastAsia="Calibri" w:hAnsi="Cambria"/>
          <w:color w:val="000000"/>
          <w:sz w:val="18"/>
          <w:szCs w:val="18"/>
          <w:lang w:val="en-MY" w:eastAsia="en-MY" w:bidi="ar-SA"/>
        </w:rPr>
        <w:t xml:space="preserve"> from plants like leaves, fruits, trees, roots, fibre and bark. Natural dyes are </w:t>
      </w:r>
      <w:r w:rsidRPr="00826150">
        <w:rPr>
          <w:rFonts w:ascii="Cambria" w:eastAsia="Calibri" w:hAnsi="Cambria"/>
          <w:noProof/>
          <w:color w:val="000000"/>
          <w:sz w:val="18"/>
          <w:szCs w:val="18"/>
          <w:lang w:val="en-MY" w:eastAsia="en-MY" w:bidi="ar-SA"/>
        </w:rPr>
        <w:t>very</w:t>
      </w:r>
      <w:r w:rsidRPr="00FD6E88">
        <w:rPr>
          <w:rFonts w:ascii="Cambria" w:eastAsia="Calibri" w:hAnsi="Cambria"/>
          <w:color w:val="000000"/>
          <w:sz w:val="18"/>
          <w:szCs w:val="18"/>
          <w:lang w:val="en-MY" w:eastAsia="en-MY" w:bidi="ar-SA"/>
        </w:rPr>
        <w:t xml:space="preserve"> limited </w:t>
      </w:r>
      <w:r w:rsidRPr="00826150">
        <w:rPr>
          <w:rFonts w:ascii="Cambria" w:eastAsia="Calibri" w:hAnsi="Cambria"/>
          <w:noProof/>
          <w:color w:val="000000"/>
          <w:sz w:val="18"/>
          <w:szCs w:val="18"/>
          <w:lang w:val="en-MY" w:eastAsia="en-MY" w:bidi="ar-SA"/>
        </w:rPr>
        <w:t>variation</w:t>
      </w:r>
      <w:r w:rsidR="00826150">
        <w:rPr>
          <w:rFonts w:ascii="Cambria" w:eastAsia="Calibri" w:hAnsi="Cambria"/>
          <w:noProof/>
          <w:color w:val="000000"/>
          <w:sz w:val="18"/>
          <w:szCs w:val="18"/>
          <w:lang w:val="en-MY" w:eastAsia="en-MY" w:bidi="ar-SA"/>
        </w:rPr>
        <w:t xml:space="preserve"> in</w:t>
      </w:r>
      <w:r w:rsidRPr="00FD6E88">
        <w:rPr>
          <w:rFonts w:ascii="Cambria" w:eastAsia="Calibri" w:hAnsi="Cambria"/>
          <w:color w:val="000000"/>
          <w:sz w:val="18"/>
          <w:szCs w:val="18"/>
          <w:lang w:val="en-MY" w:eastAsia="en-MY" w:bidi="ar-SA"/>
        </w:rPr>
        <w:t xml:space="preserve"> colours and require a long process. Therefore, </w:t>
      </w:r>
      <w:r w:rsidR="00A613C2" w:rsidRPr="00FD6E88">
        <w:rPr>
          <w:rFonts w:ascii="Cambria" w:eastAsia="Calibri" w:hAnsi="Cambria"/>
          <w:color w:val="000000"/>
          <w:sz w:val="18"/>
          <w:szCs w:val="18"/>
          <w:lang w:val="en-MY" w:eastAsia="en-MY" w:bidi="ar-SA"/>
        </w:rPr>
        <w:t xml:space="preserve">there </w:t>
      </w:r>
      <w:r w:rsidR="00A613C2">
        <w:rPr>
          <w:rFonts w:ascii="Cambria" w:eastAsia="Calibri" w:hAnsi="Cambria"/>
          <w:color w:val="000000"/>
          <w:sz w:val="18"/>
          <w:szCs w:val="18"/>
          <w:lang w:val="en-MY" w:eastAsia="en-MY" w:bidi="ar-SA"/>
        </w:rPr>
        <w:t>is</w:t>
      </w:r>
      <w:r w:rsidR="00CA23A9">
        <w:rPr>
          <w:rFonts w:ascii="Cambria" w:eastAsia="Calibri" w:hAnsi="Cambria"/>
          <w:color w:val="000000"/>
          <w:sz w:val="18"/>
          <w:szCs w:val="18"/>
          <w:lang w:val="en-MY" w:eastAsia="en-MY" w:bidi="ar-SA"/>
        </w:rPr>
        <w:t xml:space="preserve"> a </w:t>
      </w:r>
      <w:r w:rsidRPr="00FD6E88">
        <w:rPr>
          <w:rFonts w:ascii="Cambria" w:eastAsia="Calibri" w:hAnsi="Cambria"/>
          <w:color w:val="000000"/>
          <w:sz w:val="18"/>
          <w:szCs w:val="18"/>
          <w:lang w:val="en-MY" w:eastAsia="en-MY" w:bidi="ar-SA"/>
        </w:rPr>
        <w:t>need to be</w:t>
      </w:r>
      <w:r w:rsidR="00CA23A9">
        <w:rPr>
          <w:rFonts w:ascii="Cambria" w:eastAsia="Calibri" w:hAnsi="Cambria"/>
          <w:color w:val="000000"/>
          <w:sz w:val="18"/>
          <w:szCs w:val="18"/>
          <w:lang w:val="en-MY" w:eastAsia="en-MY" w:bidi="ar-SA"/>
        </w:rPr>
        <w:t xml:space="preserve"> a</w:t>
      </w:r>
      <w:r w:rsidRPr="00FD6E88">
        <w:rPr>
          <w:rFonts w:ascii="Cambria" w:eastAsia="Calibri" w:hAnsi="Cambria"/>
          <w:color w:val="000000"/>
          <w:sz w:val="18"/>
          <w:szCs w:val="18"/>
          <w:lang w:val="en-MY" w:eastAsia="en-MY" w:bidi="ar-SA"/>
        </w:rPr>
        <w:t xml:space="preserve"> research on potential types of natural components that are potentially used as textile dyes, as long as natural dyes originate from plants</w:t>
      </w:r>
      <w:r w:rsidR="00CA23A9">
        <w:rPr>
          <w:rFonts w:ascii="Cambria" w:eastAsia="Calibri" w:hAnsi="Cambria"/>
          <w:color w:val="000000"/>
          <w:sz w:val="18"/>
          <w:szCs w:val="18"/>
          <w:lang w:val="en-MY" w:eastAsia="en-MY" w:bidi="ar-SA"/>
        </w:rPr>
        <w:t xml:space="preserve"> which </w:t>
      </w:r>
      <w:r w:rsidRPr="00FD6E88">
        <w:rPr>
          <w:rFonts w:ascii="Cambria" w:eastAsia="Calibri" w:hAnsi="Cambria"/>
          <w:color w:val="000000"/>
          <w:sz w:val="18"/>
          <w:szCs w:val="18"/>
          <w:lang w:val="en-MY" w:eastAsia="en-MY" w:bidi="ar-SA"/>
        </w:rPr>
        <w:t xml:space="preserve">are often used.  </w:t>
      </w:r>
      <w:r w:rsidR="00CA23A9">
        <w:rPr>
          <w:rFonts w:ascii="Cambria" w:eastAsia="Calibri" w:hAnsi="Cambria"/>
          <w:color w:val="000000"/>
          <w:sz w:val="18"/>
          <w:szCs w:val="18"/>
          <w:lang w:val="en-MY" w:eastAsia="en-MY" w:bidi="ar-SA"/>
        </w:rPr>
        <w:t>T</w:t>
      </w:r>
      <w:r w:rsidRPr="00FD6E88">
        <w:rPr>
          <w:rFonts w:ascii="Cambria" w:eastAsia="Calibri" w:hAnsi="Cambria"/>
          <w:color w:val="000000"/>
          <w:sz w:val="18"/>
          <w:szCs w:val="18"/>
          <w:lang w:val="en-MY" w:eastAsia="en-MY" w:bidi="ar-SA"/>
        </w:rPr>
        <w:t xml:space="preserve">his study is experimenting </w:t>
      </w:r>
      <w:r w:rsidR="00826150">
        <w:rPr>
          <w:rFonts w:ascii="Cambria" w:eastAsia="Calibri" w:hAnsi="Cambria"/>
          <w:noProof/>
          <w:color w:val="000000"/>
          <w:sz w:val="18"/>
          <w:szCs w:val="18"/>
          <w:lang w:val="en-MY" w:eastAsia="en-MY" w:bidi="ar-SA"/>
        </w:rPr>
        <w:t>with</w:t>
      </w:r>
      <w:r w:rsidRPr="00FD6E88">
        <w:rPr>
          <w:rFonts w:ascii="Cambria" w:eastAsia="Calibri" w:hAnsi="Cambria"/>
          <w:color w:val="000000"/>
          <w:sz w:val="18"/>
          <w:szCs w:val="18"/>
          <w:lang w:val="en-MY" w:eastAsia="en-MY" w:bidi="ar-SA"/>
        </w:rPr>
        <w:t xml:space="preserve"> the potential of staining from the clay and soil. The soil and clay is a natural substance that has reddish, yellowish, brown and blackish </w:t>
      </w:r>
      <w:r w:rsidRPr="00BD6545">
        <w:rPr>
          <w:rFonts w:ascii="Cambria" w:eastAsia="Calibri" w:hAnsi="Cambria"/>
          <w:noProof/>
          <w:color w:val="000000"/>
          <w:sz w:val="18"/>
          <w:szCs w:val="18"/>
          <w:lang w:val="en-MY" w:eastAsia="en-MY" w:bidi="ar-SA"/>
        </w:rPr>
        <w:t>colors</w:t>
      </w:r>
      <w:r w:rsidRPr="00FD6E88">
        <w:rPr>
          <w:rFonts w:ascii="Cambria" w:eastAsia="Calibri" w:hAnsi="Cambria"/>
          <w:color w:val="000000"/>
          <w:sz w:val="18"/>
          <w:szCs w:val="18"/>
          <w:lang w:val="en-MY" w:eastAsia="en-MY" w:bidi="ar-SA"/>
        </w:rPr>
        <w:t xml:space="preserve"> formed naturally. Soil </w:t>
      </w:r>
      <w:r w:rsidRPr="00BD6545">
        <w:rPr>
          <w:rFonts w:ascii="Cambria" w:eastAsia="Calibri" w:hAnsi="Cambria"/>
          <w:noProof/>
          <w:color w:val="000000"/>
          <w:sz w:val="18"/>
          <w:szCs w:val="18"/>
          <w:lang w:val="en-MY" w:eastAsia="en-MY" w:bidi="ar-SA"/>
        </w:rPr>
        <w:t>color</w:t>
      </w:r>
      <w:r w:rsidRPr="00FD6E88">
        <w:rPr>
          <w:rFonts w:ascii="Cambria" w:eastAsia="Calibri" w:hAnsi="Cambria"/>
          <w:color w:val="000000"/>
          <w:sz w:val="18"/>
          <w:szCs w:val="18"/>
          <w:lang w:val="en-MY" w:eastAsia="en-MY" w:bidi="ar-SA"/>
        </w:rPr>
        <w:t xml:space="preserve"> is derived from the transition of various types of mixed particles to </w:t>
      </w:r>
      <w:r w:rsidR="00C863D9">
        <w:rPr>
          <w:rFonts w:ascii="Cambria" w:eastAsia="Calibri" w:hAnsi="Cambria"/>
          <w:color w:val="000000"/>
          <w:sz w:val="18"/>
          <w:szCs w:val="18"/>
          <w:lang w:val="en-MY" w:eastAsia="en-MY" w:bidi="ar-SA"/>
        </w:rPr>
        <w:t>give colour to the soil content (Sheares, 2009)</w:t>
      </w:r>
      <w:r w:rsidRPr="00FD6E88">
        <w:rPr>
          <w:rFonts w:ascii="Cambria" w:eastAsia="Calibri" w:hAnsi="Cambria"/>
          <w:color w:val="000000"/>
          <w:sz w:val="18"/>
          <w:szCs w:val="18"/>
          <w:lang w:val="en-MY" w:eastAsia="en-MY" w:bidi="ar-SA"/>
        </w:rPr>
        <w:t xml:space="preserve">. Red soil samples also show high oxidation content on </w:t>
      </w:r>
      <w:r w:rsidR="00826150">
        <w:rPr>
          <w:rFonts w:ascii="Cambria" w:eastAsia="Calibri" w:hAnsi="Cambria"/>
          <w:color w:val="000000"/>
          <w:sz w:val="18"/>
          <w:szCs w:val="18"/>
          <w:lang w:val="en-MY" w:eastAsia="en-MY" w:bidi="ar-SA"/>
        </w:rPr>
        <w:t xml:space="preserve">the </w:t>
      </w:r>
      <w:r w:rsidRPr="00826150">
        <w:rPr>
          <w:rFonts w:ascii="Cambria" w:eastAsia="Calibri" w:hAnsi="Cambria"/>
          <w:noProof/>
          <w:color w:val="000000"/>
          <w:sz w:val="18"/>
          <w:szCs w:val="18"/>
          <w:lang w:val="en-MY" w:eastAsia="en-MY" w:bidi="ar-SA"/>
        </w:rPr>
        <w:t>iron</w:t>
      </w:r>
      <w:r w:rsidRPr="00FD6E88">
        <w:rPr>
          <w:rFonts w:ascii="Cambria" w:eastAsia="Calibri" w:hAnsi="Cambria"/>
          <w:color w:val="000000"/>
          <w:sz w:val="18"/>
          <w:szCs w:val="18"/>
          <w:lang w:val="en-MY" w:eastAsia="en-MY" w:bidi="ar-SA"/>
        </w:rPr>
        <w:t xml:space="preserve"> element; more iron element causes reddish-brown soil. Soil with </w:t>
      </w:r>
      <w:r w:rsidRPr="00BD6545">
        <w:rPr>
          <w:rFonts w:ascii="Cambria" w:eastAsia="Calibri" w:hAnsi="Cambria"/>
          <w:noProof/>
          <w:color w:val="000000"/>
          <w:sz w:val="18"/>
          <w:szCs w:val="18"/>
          <w:lang w:val="en-MY" w:eastAsia="en-MY" w:bidi="ar-SA"/>
        </w:rPr>
        <w:t>a certain</w:t>
      </w:r>
      <w:r w:rsidRPr="00FD6E88">
        <w:rPr>
          <w:rFonts w:ascii="Cambria" w:eastAsia="Calibri" w:hAnsi="Cambria"/>
          <w:color w:val="000000"/>
          <w:sz w:val="18"/>
          <w:szCs w:val="18"/>
          <w:lang w:val="en-MY" w:eastAsia="en-MY" w:bidi="ar-SA"/>
        </w:rPr>
        <w:t xml:space="preserve"> colour can </w:t>
      </w:r>
      <w:r w:rsidRPr="00826150">
        <w:rPr>
          <w:rFonts w:ascii="Cambria" w:eastAsia="Calibri" w:hAnsi="Cambria"/>
          <w:noProof/>
          <w:color w:val="000000"/>
          <w:sz w:val="18"/>
          <w:szCs w:val="18"/>
          <w:lang w:val="en-MY" w:eastAsia="en-MY" w:bidi="ar-SA"/>
        </w:rPr>
        <w:t>be used</w:t>
      </w:r>
      <w:r w:rsidRPr="00FD6E88">
        <w:rPr>
          <w:rFonts w:ascii="Cambria" w:eastAsia="Calibri" w:hAnsi="Cambria"/>
          <w:color w:val="000000"/>
          <w:sz w:val="18"/>
          <w:szCs w:val="18"/>
          <w:lang w:val="en-MY" w:eastAsia="en-MY" w:bidi="ar-SA"/>
        </w:rPr>
        <w:t xml:space="preserve"> as a natural dye. Through a study conducted by the alumina, lime, and vinegar materials have a bond between dyes and fibres that</w:t>
      </w:r>
      <w:r w:rsidR="00C863D9">
        <w:rPr>
          <w:rFonts w:ascii="Cambria" w:eastAsia="Calibri" w:hAnsi="Cambria"/>
          <w:color w:val="000000"/>
          <w:sz w:val="18"/>
          <w:szCs w:val="18"/>
          <w:lang w:val="en-MY" w:eastAsia="en-MY" w:bidi="ar-SA"/>
        </w:rPr>
        <w:t xml:space="preserve"> can </w:t>
      </w:r>
      <w:r w:rsidR="00826150" w:rsidRPr="00826150">
        <w:rPr>
          <w:rFonts w:ascii="Cambria" w:eastAsia="Calibri" w:hAnsi="Cambria"/>
          <w:noProof/>
          <w:color w:val="000000"/>
          <w:sz w:val="18"/>
          <w:szCs w:val="18"/>
          <w:lang w:val="en-MY" w:eastAsia="en-MY" w:bidi="ar-SA"/>
        </w:rPr>
        <w:t>appl</w:t>
      </w:r>
      <w:r w:rsidR="00826150">
        <w:rPr>
          <w:rFonts w:ascii="Cambria" w:eastAsia="Calibri" w:hAnsi="Cambria"/>
          <w:noProof/>
          <w:color w:val="000000"/>
          <w:sz w:val="18"/>
          <w:szCs w:val="18"/>
          <w:lang w:val="en-MY" w:eastAsia="en-MY" w:bidi="ar-SA"/>
        </w:rPr>
        <w:t>y</w:t>
      </w:r>
      <w:r w:rsidR="00C863D9">
        <w:rPr>
          <w:rFonts w:ascii="Cambria" w:eastAsia="Calibri" w:hAnsi="Cambria"/>
          <w:color w:val="000000"/>
          <w:sz w:val="18"/>
          <w:szCs w:val="18"/>
          <w:lang w:val="en-MY" w:eastAsia="en-MY" w:bidi="ar-SA"/>
        </w:rPr>
        <w:t xml:space="preserve"> as a soil </w:t>
      </w:r>
      <w:r w:rsidR="00826150">
        <w:rPr>
          <w:rFonts w:ascii="Cambria" w:eastAsia="Calibri" w:hAnsi="Cambria"/>
          <w:noProof/>
          <w:color w:val="000000"/>
          <w:sz w:val="18"/>
          <w:szCs w:val="18"/>
          <w:lang w:val="en-MY" w:eastAsia="en-MY" w:bidi="ar-SA"/>
        </w:rPr>
        <w:t>coloris</w:t>
      </w:r>
      <w:r w:rsidR="00C863D9" w:rsidRPr="00BD6545">
        <w:rPr>
          <w:rFonts w:ascii="Cambria" w:eastAsia="Calibri" w:hAnsi="Cambria"/>
          <w:noProof/>
          <w:color w:val="000000"/>
          <w:sz w:val="18"/>
          <w:szCs w:val="18"/>
          <w:lang w:val="en-MY" w:eastAsia="en-MY" w:bidi="ar-SA"/>
        </w:rPr>
        <w:t>er</w:t>
      </w:r>
      <w:r w:rsidR="00C863D9">
        <w:rPr>
          <w:rFonts w:ascii="Cambria" w:eastAsia="Calibri" w:hAnsi="Cambria"/>
          <w:color w:val="000000"/>
          <w:sz w:val="18"/>
          <w:szCs w:val="18"/>
          <w:lang w:val="en-MY" w:eastAsia="en-MY" w:bidi="ar-SA"/>
        </w:rPr>
        <w:t xml:space="preserve"> (Subki and Rohasliney, 2011)</w:t>
      </w:r>
      <w:r w:rsidRPr="00FD6E88">
        <w:rPr>
          <w:rFonts w:ascii="Cambria" w:eastAsia="Calibri" w:hAnsi="Cambria"/>
          <w:color w:val="000000"/>
          <w:sz w:val="18"/>
          <w:szCs w:val="18"/>
          <w:lang w:val="en-MY" w:eastAsia="en-MY" w:bidi="ar-SA"/>
        </w:rPr>
        <w:t>.</w:t>
      </w:r>
    </w:p>
    <w:p w:rsidR="00FD6E88" w:rsidRPr="00FD6E88" w:rsidRDefault="00FD6E88" w:rsidP="00FD6E88">
      <w:pPr>
        <w:bidi w:val="0"/>
        <w:jc w:val="both"/>
        <w:rPr>
          <w:rFonts w:ascii="Cambria" w:eastAsia="Calibri" w:hAnsi="Cambria"/>
          <w:color w:val="000000"/>
          <w:sz w:val="18"/>
          <w:szCs w:val="18"/>
          <w:lang w:val="en-MY" w:eastAsia="en-MY" w:bidi="ar-SA"/>
        </w:rPr>
      </w:pPr>
    </w:p>
    <w:p w:rsidR="000C44DE" w:rsidRPr="00C863D9" w:rsidRDefault="00334B30" w:rsidP="000C44DE">
      <w:pPr>
        <w:bidi w:val="0"/>
        <w:ind w:right="-568"/>
        <w:contextualSpacing/>
        <w:jc w:val="both"/>
        <w:rPr>
          <w:rFonts w:ascii="Cambria" w:eastAsia="Calibri" w:hAnsi="Cambria"/>
          <w:b/>
          <w:sz w:val="18"/>
          <w:szCs w:val="16"/>
          <w:lang w:bidi="ar-SA"/>
        </w:rPr>
      </w:pPr>
      <w:r w:rsidRPr="00C863D9">
        <w:rPr>
          <w:rFonts w:ascii="Cambria" w:eastAsia="Calibri" w:hAnsi="Cambria"/>
          <w:b/>
          <w:sz w:val="18"/>
          <w:szCs w:val="16"/>
          <w:lang w:bidi="ar-SA"/>
        </w:rPr>
        <w:t>3. Methodology</w:t>
      </w:r>
    </w:p>
    <w:p w:rsidR="00A700D1" w:rsidRDefault="00826150" w:rsidP="008F2D17">
      <w:pPr>
        <w:autoSpaceDE w:val="0"/>
        <w:autoSpaceDN w:val="0"/>
        <w:bidi w:val="0"/>
        <w:adjustRightInd w:val="0"/>
        <w:contextualSpacing/>
        <w:jc w:val="both"/>
        <w:rPr>
          <w:rFonts w:ascii="Cambria" w:eastAsia="Calibri" w:hAnsi="Cambria"/>
          <w:bCs/>
          <w:sz w:val="18"/>
          <w:szCs w:val="16"/>
          <w:lang w:val="en-MY" w:bidi="ar-SA"/>
        </w:rPr>
      </w:pPr>
      <w:r w:rsidRPr="00C863D9">
        <w:rPr>
          <w:rFonts w:ascii="Cambria" w:eastAsia="Calibri" w:hAnsi="Cambria"/>
          <w:bCs/>
          <w:sz w:val="18"/>
          <w:szCs w:val="16"/>
          <w:lang w:val="en-MY" w:bidi="ar-SA"/>
        </w:rPr>
        <w:t>The</w:t>
      </w:r>
      <w:r>
        <w:rPr>
          <w:rFonts w:ascii="Cambria" w:eastAsia="Calibri" w:hAnsi="Cambria"/>
          <w:bCs/>
          <w:sz w:val="18"/>
          <w:szCs w:val="16"/>
          <w:lang w:val="en-MY" w:bidi="ar-SA"/>
        </w:rPr>
        <w:t>se</w:t>
      </w:r>
      <w:r w:rsidRPr="00C863D9">
        <w:rPr>
          <w:rFonts w:ascii="Cambria" w:eastAsia="Calibri" w:hAnsi="Cambria"/>
          <w:bCs/>
          <w:sz w:val="18"/>
          <w:szCs w:val="16"/>
          <w:lang w:val="en-MY" w:bidi="ar-SA"/>
        </w:rPr>
        <w:t xml:space="preserve"> research conducted </w:t>
      </w:r>
      <w:r w:rsidRPr="00826150">
        <w:rPr>
          <w:rFonts w:ascii="Cambria" w:eastAsia="Calibri" w:hAnsi="Cambria"/>
          <w:bCs/>
          <w:noProof/>
          <w:sz w:val="18"/>
          <w:szCs w:val="16"/>
          <w:lang w:val="en-MY" w:bidi="ar-SA"/>
        </w:rPr>
        <w:t>us</w:t>
      </w:r>
      <w:r>
        <w:rPr>
          <w:rFonts w:ascii="Cambria" w:eastAsia="Calibri" w:hAnsi="Cambria"/>
          <w:bCs/>
          <w:noProof/>
          <w:sz w:val="18"/>
          <w:szCs w:val="16"/>
          <w:lang w:val="en-MY" w:bidi="ar-SA"/>
        </w:rPr>
        <w:t>ing</w:t>
      </w:r>
      <w:r w:rsidRPr="00C863D9">
        <w:rPr>
          <w:rFonts w:ascii="Cambria" w:eastAsia="Calibri" w:hAnsi="Cambria"/>
          <w:bCs/>
          <w:sz w:val="18"/>
          <w:szCs w:val="16"/>
          <w:lang w:val="en-MY" w:bidi="ar-SA"/>
        </w:rPr>
        <w:t xml:space="preserve"> </w:t>
      </w:r>
      <w:r>
        <w:rPr>
          <w:rFonts w:ascii="Cambria" w:eastAsia="Calibri" w:hAnsi="Cambria"/>
          <w:bCs/>
          <w:sz w:val="18"/>
          <w:szCs w:val="16"/>
          <w:lang w:val="en-MY" w:bidi="ar-SA"/>
        </w:rPr>
        <w:t xml:space="preserve">studio-based practice research, which </w:t>
      </w:r>
      <w:r w:rsidRPr="00826150">
        <w:rPr>
          <w:rFonts w:ascii="Cambria" w:eastAsia="Calibri" w:hAnsi="Cambria"/>
          <w:bCs/>
          <w:noProof/>
          <w:sz w:val="18"/>
          <w:szCs w:val="16"/>
          <w:lang w:val="en-MY" w:bidi="ar-SA"/>
        </w:rPr>
        <w:t>start</w:t>
      </w:r>
      <w:r>
        <w:rPr>
          <w:rFonts w:ascii="Cambria" w:eastAsia="Calibri" w:hAnsi="Cambria"/>
          <w:bCs/>
          <w:noProof/>
          <w:sz w:val="18"/>
          <w:szCs w:val="16"/>
          <w:lang w:val="en-MY" w:bidi="ar-SA"/>
        </w:rPr>
        <w:t>s with the</w:t>
      </w:r>
      <w:r w:rsidR="000C44DE" w:rsidRPr="00826150">
        <w:rPr>
          <w:rFonts w:ascii="Cambria" w:eastAsia="Calibri" w:hAnsi="Cambria"/>
          <w:bCs/>
          <w:noProof/>
          <w:sz w:val="18"/>
          <w:szCs w:val="16"/>
          <w:lang w:val="en-MY" w:bidi="ar-SA"/>
        </w:rPr>
        <w:t xml:space="preserve"> experiment</w:t>
      </w:r>
      <w:r>
        <w:rPr>
          <w:rFonts w:ascii="Cambria" w:eastAsia="Calibri" w:hAnsi="Cambria"/>
          <w:bCs/>
          <w:noProof/>
          <w:sz w:val="18"/>
          <w:szCs w:val="16"/>
          <w:lang w:val="en-MY" w:bidi="ar-SA"/>
        </w:rPr>
        <w:t xml:space="preserve"> </w:t>
      </w:r>
      <w:r w:rsidRPr="00826150">
        <w:rPr>
          <w:rFonts w:ascii="Cambria" w:eastAsia="Calibri" w:hAnsi="Cambria"/>
          <w:bCs/>
          <w:noProof/>
          <w:sz w:val="18"/>
          <w:szCs w:val="16"/>
          <w:lang w:val="en-MY" w:bidi="ar-SA"/>
        </w:rPr>
        <w:t>of</w:t>
      </w:r>
      <w:r w:rsidR="000C44DE" w:rsidRPr="00826150">
        <w:rPr>
          <w:rFonts w:ascii="Cambria" w:eastAsia="Calibri" w:hAnsi="Cambria"/>
          <w:bCs/>
          <w:noProof/>
          <w:sz w:val="18"/>
          <w:szCs w:val="16"/>
          <w:lang w:val="en-MY" w:bidi="ar-SA"/>
        </w:rPr>
        <w:t xml:space="preserve"> nature dyes</w:t>
      </w:r>
      <w:r>
        <w:rPr>
          <w:rFonts w:ascii="Cambria" w:eastAsia="Calibri" w:hAnsi="Cambria"/>
          <w:bCs/>
          <w:sz w:val="18"/>
          <w:szCs w:val="16"/>
          <w:lang w:val="en-MY" w:bidi="ar-SA"/>
        </w:rPr>
        <w:t xml:space="preserve"> that made </w:t>
      </w:r>
      <w:r w:rsidR="000C44DE" w:rsidRPr="00C863D9">
        <w:rPr>
          <w:rFonts w:ascii="Cambria" w:eastAsia="Calibri" w:hAnsi="Cambria"/>
          <w:bCs/>
          <w:sz w:val="18"/>
          <w:szCs w:val="16"/>
          <w:lang w:val="en-MY" w:bidi="ar-SA"/>
        </w:rPr>
        <w:t>from clay and soil</w:t>
      </w:r>
      <w:r>
        <w:rPr>
          <w:rFonts w:ascii="Cambria" w:eastAsia="Calibri" w:hAnsi="Cambria"/>
          <w:bCs/>
          <w:sz w:val="18"/>
          <w:szCs w:val="16"/>
          <w:lang w:val="en-MY" w:bidi="ar-SA"/>
        </w:rPr>
        <w:t xml:space="preserve">. The </w:t>
      </w:r>
      <w:r w:rsidR="008F2D17">
        <w:rPr>
          <w:rFonts w:ascii="Cambria" w:eastAsia="Calibri" w:hAnsi="Cambria"/>
          <w:bCs/>
          <w:sz w:val="18"/>
          <w:szCs w:val="16"/>
          <w:lang w:val="en-MY" w:bidi="ar-SA"/>
        </w:rPr>
        <w:t>systematic</w:t>
      </w:r>
      <w:r>
        <w:rPr>
          <w:rFonts w:ascii="Cambria" w:eastAsia="Calibri" w:hAnsi="Cambria"/>
          <w:bCs/>
          <w:sz w:val="18"/>
          <w:szCs w:val="16"/>
          <w:lang w:val="en-MY" w:bidi="ar-SA"/>
        </w:rPr>
        <w:t xml:space="preserve"> process </w:t>
      </w:r>
      <w:r w:rsidRPr="00774474">
        <w:rPr>
          <w:rFonts w:ascii="Cambria" w:eastAsia="Calibri" w:hAnsi="Cambria"/>
          <w:bCs/>
          <w:noProof/>
          <w:sz w:val="18"/>
          <w:szCs w:val="16"/>
          <w:lang w:val="en-MY" w:bidi="ar-SA"/>
        </w:rPr>
        <w:t>is show</w:t>
      </w:r>
      <w:r>
        <w:rPr>
          <w:rFonts w:ascii="Cambria" w:eastAsia="Calibri" w:hAnsi="Cambria"/>
          <w:bCs/>
          <w:sz w:val="18"/>
          <w:szCs w:val="16"/>
          <w:lang w:val="en-MY" w:bidi="ar-SA"/>
        </w:rPr>
        <w:t xml:space="preserve"> in Fig. 1. Then, </w:t>
      </w:r>
      <w:r w:rsidR="00D03139">
        <w:rPr>
          <w:rFonts w:ascii="Cambria" w:eastAsia="Calibri" w:hAnsi="Cambria"/>
          <w:bCs/>
          <w:sz w:val="18"/>
          <w:szCs w:val="16"/>
          <w:lang w:val="en-MY" w:bidi="ar-SA"/>
        </w:rPr>
        <w:t>in the Table 1, Table 2 and Tab</w:t>
      </w:r>
      <w:r w:rsidR="002A6B71">
        <w:rPr>
          <w:rFonts w:ascii="Cambria" w:eastAsia="Calibri" w:hAnsi="Cambria"/>
          <w:bCs/>
          <w:sz w:val="18"/>
          <w:szCs w:val="16"/>
          <w:lang w:val="en-MY" w:bidi="ar-SA"/>
        </w:rPr>
        <w:t>le 3 stated in how the outcome of experiment based from several phases.</w:t>
      </w:r>
      <w:r w:rsidR="00D03139">
        <w:rPr>
          <w:rFonts w:ascii="Cambria" w:eastAsia="Calibri" w:hAnsi="Cambria"/>
          <w:bCs/>
          <w:sz w:val="18"/>
          <w:szCs w:val="16"/>
          <w:lang w:val="en-MY" w:bidi="ar-SA"/>
        </w:rPr>
        <w:t xml:space="preserve"> </w:t>
      </w:r>
    </w:p>
    <w:p w:rsidR="00176464" w:rsidRDefault="00176464" w:rsidP="00176464">
      <w:pPr>
        <w:autoSpaceDE w:val="0"/>
        <w:autoSpaceDN w:val="0"/>
        <w:bidi w:val="0"/>
        <w:adjustRightInd w:val="0"/>
        <w:ind w:firstLine="720"/>
        <w:contextualSpacing/>
        <w:jc w:val="both"/>
        <w:rPr>
          <w:rFonts w:ascii="Cambria" w:eastAsia="Calibri" w:hAnsi="Cambria"/>
          <w:bCs/>
          <w:sz w:val="18"/>
          <w:szCs w:val="16"/>
          <w:lang w:val="en-MY" w:bidi="ar-SA"/>
        </w:rPr>
      </w:pPr>
    </w:p>
    <w:p w:rsidR="00176464" w:rsidRDefault="00176464" w:rsidP="00176464">
      <w:pPr>
        <w:autoSpaceDE w:val="0"/>
        <w:autoSpaceDN w:val="0"/>
        <w:bidi w:val="0"/>
        <w:adjustRightInd w:val="0"/>
        <w:ind w:firstLine="720"/>
        <w:contextualSpacing/>
        <w:jc w:val="both"/>
        <w:rPr>
          <w:rFonts w:ascii="Cambria" w:eastAsia="Calibri" w:hAnsi="Cambria"/>
          <w:bCs/>
          <w:sz w:val="18"/>
          <w:szCs w:val="16"/>
          <w:lang w:val="en-MY" w:bidi="ar-SA"/>
        </w:rPr>
      </w:pPr>
    </w:p>
    <w:p w:rsidR="00176464" w:rsidRDefault="00176464" w:rsidP="00176464">
      <w:pPr>
        <w:autoSpaceDE w:val="0"/>
        <w:autoSpaceDN w:val="0"/>
        <w:bidi w:val="0"/>
        <w:adjustRightInd w:val="0"/>
        <w:ind w:firstLine="720"/>
        <w:contextualSpacing/>
        <w:jc w:val="both"/>
        <w:rPr>
          <w:rFonts w:ascii="Cambria" w:eastAsia="Calibri" w:hAnsi="Cambria"/>
          <w:bCs/>
          <w:sz w:val="18"/>
          <w:szCs w:val="16"/>
          <w:lang w:val="en-MY" w:bidi="ar-SA"/>
        </w:rPr>
      </w:pPr>
    </w:p>
    <w:p w:rsidR="00826150" w:rsidRDefault="00826150" w:rsidP="008F2D17">
      <w:pPr>
        <w:autoSpaceDE w:val="0"/>
        <w:autoSpaceDN w:val="0"/>
        <w:bidi w:val="0"/>
        <w:adjustRightInd w:val="0"/>
        <w:contextualSpacing/>
        <w:jc w:val="both"/>
        <w:rPr>
          <w:rFonts w:ascii="Cambria" w:hAnsi="Cambria"/>
          <w:b/>
          <w:bCs/>
          <w:sz w:val="18"/>
          <w:szCs w:val="18"/>
        </w:rPr>
      </w:pPr>
    </w:p>
    <w:p w:rsidR="00826150" w:rsidRDefault="00826150" w:rsidP="00826150">
      <w:pPr>
        <w:autoSpaceDE w:val="0"/>
        <w:autoSpaceDN w:val="0"/>
        <w:bidi w:val="0"/>
        <w:adjustRightInd w:val="0"/>
        <w:ind w:firstLine="720"/>
        <w:contextualSpacing/>
        <w:jc w:val="both"/>
        <w:rPr>
          <w:rFonts w:ascii="Cambria" w:hAnsi="Cambria"/>
          <w:b/>
          <w:bCs/>
          <w:sz w:val="18"/>
          <w:szCs w:val="18"/>
        </w:rPr>
      </w:pPr>
    </w:p>
    <w:p w:rsidR="00826150" w:rsidRDefault="00826150" w:rsidP="00826150">
      <w:pPr>
        <w:autoSpaceDE w:val="0"/>
        <w:autoSpaceDN w:val="0"/>
        <w:bidi w:val="0"/>
        <w:adjustRightInd w:val="0"/>
        <w:ind w:firstLine="720"/>
        <w:contextualSpacing/>
        <w:jc w:val="both"/>
        <w:rPr>
          <w:rFonts w:ascii="Cambria" w:hAnsi="Cambria"/>
          <w:b/>
          <w:bCs/>
          <w:sz w:val="18"/>
          <w:szCs w:val="18"/>
        </w:rPr>
      </w:pPr>
    </w:p>
    <w:p w:rsidR="00826150" w:rsidRDefault="00826150" w:rsidP="00826150">
      <w:pPr>
        <w:autoSpaceDE w:val="0"/>
        <w:autoSpaceDN w:val="0"/>
        <w:bidi w:val="0"/>
        <w:adjustRightInd w:val="0"/>
        <w:ind w:firstLine="720"/>
        <w:contextualSpacing/>
        <w:jc w:val="both"/>
        <w:rPr>
          <w:rFonts w:ascii="Cambria" w:hAnsi="Cambria"/>
          <w:b/>
          <w:bCs/>
          <w:sz w:val="18"/>
          <w:szCs w:val="18"/>
        </w:rPr>
      </w:pPr>
    </w:p>
    <w:p w:rsidR="00FD6E88" w:rsidRDefault="00471490" w:rsidP="00FD6E88">
      <w:pPr>
        <w:bidi w:val="0"/>
        <w:jc w:val="lowKashida"/>
        <w:rPr>
          <w:rFonts w:ascii="Cambria" w:hAnsi="Cambria"/>
          <w:b/>
          <w:bCs/>
          <w:sz w:val="18"/>
          <w:szCs w:val="18"/>
        </w:rPr>
      </w:pPr>
      <w:r>
        <w:rPr>
          <w:rFonts w:ascii="Cambria" w:hAnsi="Cambria"/>
          <w:b/>
          <w:bCs/>
          <w:noProof/>
          <w:sz w:val="18"/>
          <w:szCs w:val="18"/>
          <w:lang w:bidi="ar-SA"/>
        </w:rPr>
        <mc:AlternateContent>
          <mc:Choice Requires="wps">
            <w:drawing>
              <wp:anchor distT="0" distB="0" distL="114300" distR="114300" simplePos="0" relativeHeight="251638272" behindDoc="0" locked="0" layoutInCell="1" allowOverlap="1">
                <wp:simplePos x="0" y="0"/>
                <wp:positionH relativeFrom="column">
                  <wp:posOffset>-110490</wp:posOffset>
                </wp:positionH>
                <wp:positionV relativeFrom="paragraph">
                  <wp:posOffset>556260</wp:posOffset>
                </wp:positionV>
                <wp:extent cx="2714625" cy="247650"/>
                <wp:effectExtent l="32385" t="13335" r="34290" b="5715"/>
                <wp:wrapNone/>
                <wp:docPr id="7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247650"/>
                        </a:xfrm>
                        <a:prstGeom prst="flowChartPreparation">
                          <a:avLst/>
                        </a:prstGeom>
                        <a:solidFill>
                          <a:srgbClr val="FFFFFF"/>
                        </a:solidFill>
                        <a:ln w="9525">
                          <a:solidFill>
                            <a:srgbClr val="000000"/>
                          </a:solidFill>
                          <a:miter lim="800000"/>
                          <a:headEnd/>
                          <a:tailEnd/>
                        </a:ln>
                      </wps:spPr>
                      <wps:txbx>
                        <w:txbxContent>
                          <w:p w:rsidR="001F43D9" w:rsidRPr="004C43BF" w:rsidRDefault="001F43D9" w:rsidP="000C44DE">
                            <w:pPr>
                              <w:jc w:val="center"/>
                              <w:rPr>
                                <w:rFonts w:ascii="Cambria" w:hAnsi="Cambria"/>
                                <w:sz w:val="16"/>
                              </w:rPr>
                            </w:pPr>
                            <w:r w:rsidRPr="004C43BF">
                              <w:rPr>
                                <w:rFonts w:ascii="Cambria" w:hAnsi="Cambria"/>
                                <w:sz w:val="16"/>
                              </w:rPr>
                              <w:t>Results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7" coordsize="21600,21600" o:spt="117" path="m4353,l17214,r4386,10800l17214,21600r-12861,l,10800xe">
                <v:stroke joinstyle="miter"/>
                <v:path gradientshapeok="t" o:connecttype="rect" textboxrect="4353,0,17214,21600"/>
              </v:shapetype>
              <v:shape id="AutoShape 4" o:spid="_x0000_s1026" type="#_x0000_t117" style="position:absolute;left:0;text-align:left;margin-left:-8.7pt;margin-top:43.8pt;width:213.75pt;height:1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">
                <v:textbox>
                  <w:txbxContent>
                    <w:p w:rsidR="001F43D9" w:rsidRPr="004C43BF" w:rsidRDefault="001F43D9" w:rsidP="000C44DE">
                      <w:pPr>
                        <w:jc w:val="center"/>
                        <w:rPr>
                          <w:rFonts w:ascii="Cambria" w:hAnsi="Cambria"/>
                          <w:sz w:val="16"/>
                        </w:rPr>
                      </w:pPr>
                      <w:r w:rsidRPr="004C43BF">
                        <w:rPr>
                          <w:rFonts w:ascii="Cambria" w:hAnsi="Cambria"/>
                          <w:sz w:val="16"/>
                        </w:rPr>
                        <w:t>Results</w:t>
                      </w:r>
                    </w:p>
                  </w:txbxContent>
                </v:textbox>
              </v:shape>
            </w:pict>
          </mc:Fallback>
        </mc:AlternateContent>
      </w:r>
      <w:r>
        <w:rPr>
          <w:rFonts w:ascii="Cambria" w:hAnsi="Cambria"/>
          <w:b/>
          <w:bCs/>
          <w:noProof/>
          <w:sz w:val="18"/>
          <w:szCs w:val="18"/>
          <w:lang w:bidi="ar-SA"/>
        </w:rPr>
        <mc:AlternateContent>
          <mc:Choice Requires="wps">
            <w:drawing>
              <wp:anchor distT="0" distB="0" distL="114300" distR="114300" simplePos="0" relativeHeight="251637248" behindDoc="0" locked="0" layoutInCell="1" allowOverlap="1">
                <wp:simplePos x="0" y="0"/>
                <wp:positionH relativeFrom="column">
                  <wp:posOffset>-110490</wp:posOffset>
                </wp:positionH>
                <wp:positionV relativeFrom="paragraph">
                  <wp:posOffset>232410</wp:posOffset>
                </wp:positionV>
                <wp:extent cx="2714625" cy="247650"/>
                <wp:effectExtent l="32385" t="13335" r="34290" b="5715"/>
                <wp:wrapNone/>
                <wp:docPr id="7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247650"/>
                        </a:xfrm>
                        <a:prstGeom prst="flowChartPreparation">
                          <a:avLst/>
                        </a:prstGeom>
                        <a:solidFill>
                          <a:srgbClr val="FFFFFF"/>
                        </a:solidFill>
                        <a:ln w="9525">
                          <a:solidFill>
                            <a:srgbClr val="000000"/>
                          </a:solidFill>
                          <a:miter lim="800000"/>
                          <a:headEnd/>
                          <a:tailEnd/>
                        </a:ln>
                      </wps:spPr>
                      <wps:txbx>
                        <w:txbxContent>
                          <w:p w:rsidR="001F43D9" w:rsidRPr="004C43BF" w:rsidRDefault="001F43D9" w:rsidP="000C44DE">
                            <w:pPr>
                              <w:jc w:val="center"/>
                              <w:rPr>
                                <w:rFonts w:ascii="Cambria" w:hAnsi="Cambria"/>
                                <w:sz w:val="16"/>
                              </w:rPr>
                            </w:pPr>
                            <w:r w:rsidRPr="004C43BF">
                              <w:rPr>
                                <w:rFonts w:ascii="Cambria" w:hAnsi="Cambria"/>
                                <w:sz w:val="16"/>
                              </w:rPr>
                              <w:t>Data Analysis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7" type="#_x0000_t117" style="position:absolute;left:0;text-align:left;margin-left:-8.7pt;margin-top:18.3pt;width:213.75pt;height:1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">
                <v:textbox>
                  <w:txbxContent>
                    <w:p w:rsidR="001F43D9" w:rsidRPr="004C43BF" w:rsidRDefault="001F43D9" w:rsidP="000C44DE">
                      <w:pPr>
                        <w:jc w:val="center"/>
                        <w:rPr>
                          <w:rFonts w:ascii="Cambria" w:hAnsi="Cambria"/>
                          <w:sz w:val="16"/>
                        </w:rPr>
                      </w:pPr>
                      <w:r w:rsidRPr="004C43BF">
                        <w:rPr>
                          <w:rFonts w:ascii="Cambria" w:hAnsi="Cambria"/>
                          <w:sz w:val="16"/>
                        </w:rPr>
                        <w:t>Data Analysis</w:t>
                      </w:r>
                    </w:p>
                  </w:txbxContent>
                </v:textbox>
              </v:shape>
            </w:pict>
          </mc:Fallback>
        </mc:AlternateContent>
      </w:r>
      <w:r>
        <w:rPr>
          <w:rFonts w:ascii="Cambria" w:hAnsi="Cambria"/>
          <w:b/>
          <w:bCs/>
          <w:noProof/>
          <w:sz w:val="18"/>
          <w:szCs w:val="18"/>
          <w:lang w:bidi="ar-SA"/>
        </w:rPr>
        <mc:AlternateContent>
          <mc:Choice Requires="wps">
            <w:drawing>
              <wp:anchor distT="0" distB="0" distL="114300" distR="114300" simplePos="0" relativeHeight="251636224" behindDoc="0" locked="0" layoutInCell="1" allowOverlap="1">
                <wp:simplePos x="0" y="0"/>
                <wp:positionH relativeFrom="column">
                  <wp:posOffset>-110490</wp:posOffset>
                </wp:positionH>
                <wp:positionV relativeFrom="paragraph">
                  <wp:posOffset>-110490</wp:posOffset>
                </wp:positionV>
                <wp:extent cx="2714625" cy="247650"/>
                <wp:effectExtent l="32385" t="13335" r="34290" b="5715"/>
                <wp:wrapNone/>
                <wp:docPr id="7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247650"/>
                        </a:xfrm>
                        <a:prstGeom prst="flowChartPreparation">
                          <a:avLst/>
                        </a:prstGeom>
                        <a:solidFill>
                          <a:srgbClr val="FFFFFF"/>
                        </a:solidFill>
                        <a:ln w="9525">
                          <a:solidFill>
                            <a:srgbClr val="000000"/>
                          </a:solidFill>
                          <a:miter lim="800000"/>
                          <a:headEnd/>
                          <a:tailEnd/>
                        </a:ln>
                      </wps:spPr>
                      <wps:txbx>
                        <w:txbxContent>
                          <w:p w:rsidR="001F43D9" w:rsidRPr="004C43BF" w:rsidRDefault="001F43D9" w:rsidP="000C44DE">
                            <w:pPr>
                              <w:jc w:val="center"/>
                              <w:rPr>
                                <w:rFonts w:ascii="Cambria" w:hAnsi="Cambria"/>
                                <w:sz w:val="16"/>
                              </w:rPr>
                            </w:pPr>
                            <w:r w:rsidRPr="004C43BF">
                              <w:rPr>
                                <w:rFonts w:ascii="Cambria" w:hAnsi="Cambria"/>
                                <w:sz w:val="16"/>
                              </w:rPr>
                              <w:t>Experiment &amp; Sampling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8" type="#_x0000_t117" style="position:absolute;left:0;text-align:left;margin-left:-8.7pt;margin-top:-8.7pt;width:213.75pt;height:1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">
                <v:textbox>
                  <w:txbxContent>
                    <w:p w:rsidR="001F43D9" w:rsidRPr="004C43BF" w:rsidRDefault="001F43D9" w:rsidP="000C44DE">
                      <w:pPr>
                        <w:jc w:val="center"/>
                        <w:rPr>
                          <w:rFonts w:ascii="Cambria" w:hAnsi="Cambria"/>
                          <w:sz w:val="16"/>
                        </w:rPr>
                      </w:pPr>
                      <w:r w:rsidRPr="004C43BF">
                        <w:rPr>
                          <w:rFonts w:ascii="Cambria" w:hAnsi="Cambria"/>
                          <w:sz w:val="16"/>
                        </w:rPr>
                        <w:t>Experiment &amp; Sampling</w:t>
                      </w:r>
                    </w:p>
                  </w:txbxContent>
                </v:textbox>
              </v:shape>
            </w:pict>
          </mc:Fallback>
        </mc:AlternateContent>
      </w:r>
      <w:r>
        <w:rPr>
          <w:rFonts w:ascii="Cambria" w:hAnsi="Cambria"/>
          <w:b/>
          <w:bCs/>
          <w:noProof/>
          <w:sz w:val="18"/>
          <w:szCs w:val="18"/>
          <w:lang w:bidi="ar-SA"/>
        </w:rPr>
        <mc:AlternateContent>
          <mc:Choice Requires="wps">
            <w:drawing>
              <wp:anchor distT="0" distB="0" distL="114300" distR="114300" simplePos="0" relativeHeight="251640320" behindDoc="0" locked="0" layoutInCell="1" allowOverlap="1">
                <wp:simplePos x="0" y="0"/>
                <wp:positionH relativeFrom="column">
                  <wp:posOffset>-53340</wp:posOffset>
                </wp:positionH>
                <wp:positionV relativeFrom="paragraph">
                  <wp:posOffset>1204595</wp:posOffset>
                </wp:positionV>
                <wp:extent cx="2714625" cy="247650"/>
                <wp:effectExtent l="32385" t="13970" r="34290" b="5080"/>
                <wp:wrapNone/>
                <wp:docPr id="7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247650"/>
                        </a:xfrm>
                        <a:prstGeom prst="flowChartPreparation">
                          <a:avLst/>
                        </a:prstGeom>
                        <a:solidFill>
                          <a:srgbClr val="FFFFFF"/>
                        </a:solidFill>
                        <a:ln w="9525">
                          <a:solidFill>
                            <a:srgbClr val="000000"/>
                          </a:solidFill>
                          <a:miter lim="800000"/>
                          <a:headEnd/>
                          <a:tailEnd/>
                        </a:ln>
                      </wps:spPr>
                      <wps:txbx>
                        <w:txbxContent>
                          <w:p w:rsidR="001F43D9" w:rsidRPr="004C43BF" w:rsidRDefault="001F43D9" w:rsidP="000C44DE">
                            <w:pPr>
                              <w:jc w:val="center"/>
                              <w:rPr>
                                <w:rFonts w:ascii="Cambria" w:hAnsi="Cambria"/>
                                <w:sz w:val="16"/>
                              </w:rPr>
                            </w:pPr>
                            <w:r w:rsidRPr="004C43BF">
                              <w:rPr>
                                <w:rFonts w:ascii="Cambria" w:hAnsi="Cambria"/>
                                <w:sz w:val="16"/>
                              </w:rPr>
                              <w:t>Product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9" type="#_x0000_t117" style="position:absolute;left:0;text-align:left;margin-left:-4.2pt;margin-top:94.85pt;width:213.75pt;height:1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">
                <v:textbox>
                  <w:txbxContent>
                    <w:p w:rsidR="001F43D9" w:rsidRPr="004C43BF" w:rsidRDefault="001F43D9" w:rsidP="000C44DE">
                      <w:pPr>
                        <w:jc w:val="center"/>
                        <w:rPr>
                          <w:rFonts w:ascii="Cambria" w:hAnsi="Cambria"/>
                          <w:sz w:val="16"/>
                        </w:rPr>
                      </w:pPr>
                      <w:r w:rsidRPr="004C43BF">
                        <w:rPr>
                          <w:rFonts w:ascii="Cambria" w:hAnsi="Cambria"/>
                          <w:sz w:val="16"/>
                        </w:rPr>
                        <w:t>Product</w:t>
                      </w:r>
                    </w:p>
                  </w:txbxContent>
                </v:textbox>
              </v:shape>
            </w:pict>
          </mc:Fallback>
        </mc:AlternateContent>
      </w:r>
      <w:r>
        <w:rPr>
          <w:rFonts w:ascii="Cambria" w:hAnsi="Cambria"/>
          <w:b/>
          <w:bCs/>
          <w:noProof/>
          <w:sz w:val="18"/>
          <w:szCs w:val="18"/>
          <w:lang w:bidi="ar-SA"/>
        </w:rPr>
        <mc:AlternateContent>
          <mc:Choice Requires="wps">
            <w:drawing>
              <wp:anchor distT="0" distB="0" distL="114300" distR="114300" simplePos="0" relativeHeight="251639296" behindDoc="0" locked="0" layoutInCell="1" allowOverlap="1">
                <wp:simplePos x="0" y="0"/>
                <wp:positionH relativeFrom="column">
                  <wp:posOffset>-53340</wp:posOffset>
                </wp:positionH>
                <wp:positionV relativeFrom="paragraph">
                  <wp:posOffset>861695</wp:posOffset>
                </wp:positionV>
                <wp:extent cx="2714625" cy="247650"/>
                <wp:effectExtent l="32385" t="13970" r="34290" b="5080"/>
                <wp:wrapNone/>
                <wp:docPr id="7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247650"/>
                        </a:xfrm>
                        <a:prstGeom prst="flowChartPreparation">
                          <a:avLst/>
                        </a:prstGeom>
                        <a:solidFill>
                          <a:srgbClr val="FFFFFF"/>
                        </a:solidFill>
                        <a:ln w="9525">
                          <a:solidFill>
                            <a:srgbClr val="000000"/>
                          </a:solidFill>
                          <a:miter lim="800000"/>
                          <a:headEnd/>
                          <a:tailEnd/>
                        </a:ln>
                      </wps:spPr>
                      <wps:txbx>
                        <w:txbxContent>
                          <w:p w:rsidR="001F43D9" w:rsidRPr="004C43BF" w:rsidRDefault="001F43D9" w:rsidP="000C44DE">
                            <w:pPr>
                              <w:jc w:val="center"/>
                              <w:rPr>
                                <w:rFonts w:ascii="Cambria" w:hAnsi="Cambria"/>
                                <w:sz w:val="16"/>
                              </w:rPr>
                            </w:pPr>
                            <w:r w:rsidRPr="004C43BF">
                              <w:rPr>
                                <w:rFonts w:ascii="Cambria" w:hAnsi="Cambria"/>
                                <w:sz w:val="16"/>
                              </w:rPr>
                              <w:t>Design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30" type="#_x0000_t117" style="position:absolute;left:0;text-align:left;margin-left:-4.2pt;margin-top:67.85pt;width:213.75pt;height:1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">
                <v:textbox>
                  <w:txbxContent>
                    <w:p w:rsidR="001F43D9" w:rsidRPr="004C43BF" w:rsidRDefault="001F43D9" w:rsidP="000C44DE">
                      <w:pPr>
                        <w:jc w:val="center"/>
                        <w:rPr>
                          <w:rFonts w:ascii="Cambria" w:hAnsi="Cambria"/>
                          <w:sz w:val="16"/>
                        </w:rPr>
                      </w:pPr>
                      <w:r w:rsidRPr="004C43BF">
                        <w:rPr>
                          <w:rFonts w:ascii="Cambria" w:hAnsi="Cambria"/>
                          <w:sz w:val="16"/>
                        </w:rPr>
                        <w:t>Design Process</w:t>
                      </w:r>
                    </w:p>
                  </w:txbxContent>
                </v:textbox>
              </v:shape>
            </w:pict>
          </mc:Fallback>
        </mc:AlternateContent>
      </w:r>
      <w:r>
        <w:rPr>
          <w:rFonts w:ascii="Cambria" w:hAnsi="Cambria"/>
          <w:b/>
          <w:bCs/>
          <w:noProof/>
          <w:sz w:val="18"/>
          <w:szCs w:val="18"/>
          <w:lang w:bidi="ar-SA"/>
        </w:rPr>
        <mc:AlternateContent>
          <mc:Choice Requires="wps">
            <w:drawing>
              <wp:anchor distT="0" distB="0" distL="114300" distR="114300" simplePos="0" relativeHeight="251644416" behindDoc="0" locked="0" layoutInCell="1" allowOverlap="1">
                <wp:simplePos x="0" y="0"/>
                <wp:positionH relativeFrom="column">
                  <wp:posOffset>1384935</wp:posOffset>
                </wp:positionH>
                <wp:positionV relativeFrom="paragraph">
                  <wp:posOffset>1109345</wp:posOffset>
                </wp:positionV>
                <wp:extent cx="0" cy="95250"/>
                <wp:effectExtent l="60960" t="13970" r="53340" b="14605"/>
                <wp:wrapNone/>
                <wp:docPr id="7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109.05pt;margin-top:87.35pt;width:0;height: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">
                <v:stroke endarrow="block"/>
              </v:shape>
            </w:pict>
          </mc:Fallback>
        </mc:AlternateContent>
      </w:r>
      <w:r>
        <w:rPr>
          <w:rFonts w:ascii="Cambria" w:hAnsi="Cambria"/>
          <w:b/>
          <w:bCs/>
          <w:noProof/>
          <w:sz w:val="18"/>
          <w:szCs w:val="18"/>
          <w:lang w:bidi="ar-SA"/>
        </w:rPr>
        <mc:AlternateContent>
          <mc:Choice Requires="wps">
            <w:drawing>
              <wp:anchor distT="0" distB="0" distL="114300" distR="114300" simplePos="0" relativeHeight="251643392" behindDoc="0" locked="0" layoutInCell="1" allowOverlap="1">
                <wp:simplePos x="0" y="0"/>
                <wp:positionH relativeFrom="column">
                  <wp:posOffset>1365885</wp:posOffset>
                </wp:positionH>
                <wp:positionV relativeFrom="paragraph">
                  <wp:posOffset>794385</wp:posOffset>
                </wp:positionV>
                <wp:extent cx="0" cy="95250"/>
                <wp:effectExtent l="60960" t="13335" r="53340" b="15240"/>
                <wp:wrapNone/>
                <wp:docPr id="7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107.55pt;margin-top:62.55pt;width:0;height: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">
                <v:stroke endarrow="block"/>
              </v:shape>
            </w:pict>
          </mc:Fallback>
        </mc:AlternateContent>
      </w:r>
      <w:r>
        <w:rPr>
          <w:rFonts w:ascii="Cambria" w:hAnsi="Cambria"/>
          <w:b/>
          <w:bCs/>
          <w:noProof/>
          <w:sz w:val="18"/>
          <w:szCs w:val="18"/>
          <w:lang w:bidi="ar-SA"/>
        </w:rPr>
        <mc:AlternateContent>
          <mc:Choice Requires="wps">
            <w:drawing>
              <wp:anchor distT="0" distB="0" distL="114300" distR="114300" simplePos="0" relativeHeight="251642368" behindDoc="0" locked="0" layoutInCell="1" allowOverlap="1">
                <wp:simplePos x="0" y="0"/>
                <wp:positionH relativeFrom="column">
                  <wp:posOffset>1337310</wp:posOffset>
                </wp:positionH>
                <wp:positionV relativeFrom="paragraph">
                  <wp:posOffset>461010</wp:posOffset>
                </wp:positionV>
                <wp:extent cx="0" cy="95250"/>
                <wp:effectExtent l="60960" t="13335" r="53340" b="15240"/>
                <wp:wrapNone/>
                <wp:docPr id="7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105.3pt;margin-top:36.3pt;width:0;height: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">
                <v:stroke endarrow="block"/>
              </v:shape>
            </w:pict>
          </mc:Fallback>
        </mc:AlternateContent>
      </w:r>
      <w:r>
        <w:rPr>
          <w:rFonts w:ascii="Cambria" w:hAnsi="Cambria"/>
          <w:b/>
          <w:bCs/>
          <w:noProof/>
          <w:sz w:val="18"/>
          <w:szCs w:val="18"/>
          <w:lang w:bidi="ar-SA"/>
        </w:rPr>
        <mc:AlternateContent>
          <mc:Choice Requires="wps">
            <w:drawing>
              <wp:anchor distT="0" distB="0" distL="114300" distR="114300" simplePos="0" relativeHeight="251641344" behindDoc="0" locked="0" layoutInCell="1" allowOverlap="1">
                <wp:simplePos x="0" y="0"/>
                <wp:positionH relativeFrom="column">
                  <wp:posOffset>1327785</wp:posOffset>
                </wp:positionH>
                <wp:positionV relativeFrom="paragraph">
                  <wp:posOffset>137160</wp:posOffset>
                </wp:positionV>
                <wp:extent cx="0" cy="95250"/>
                <wp:effectExtent l="60960" t="13335" r="53340" b="15240"/>
                <wp:wrapNone/>
                <wp:docPr id="7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104.55pt;margin-top:10.8pt;width:0;height: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">
                <v:stroke endarrow="block"/>
              </v:shape>
            </w:pict>
          </mc:Fallback>
        </mc:AlternateContent>
      </w:r>
    </w:p>
    <w:p w:rsidR="00FD6E88" w:rsidRDefault="00FD6E88" w:rsidP="00FD6E88">
      <w:pPr>
        <w:bidi w:val="0"/>
        <w:jc w:val="lowKashida"/>
        <w:rPr>
          <w:rFonts w:ascii="Cambria" w:hAnsi="Cambria"/>
          <w:b/>
          <w:bCs/>
          <w:sz w:val="18"/>
          <w:szCs w:val="18"/>
        </w:rPr>
      </w:pPr>
    </w:p>
    <w:p w:rsidR="00FD6E88" w:rsidRDefault="00FD6E88" w:rsidP="00FD6E88">
      <w:pPr>
        <w:bidi w:val="0"/>
        <w:jc w:val="lowKashida"/>
        <w:rPr>
          <w:rFonts w:ascii="Cambria" w:hAnsi="Cambria"/>
          <w:b/>
          <w:bCs/>
          <w:sz w:val="18"/>
          <w:szCs w:val="18"/>
        </w:rPr>
      </w:pPr>
    </w:p>
    <w:p w:rsidR="00FD6E88" w:rsidRDefault="00FD6E88" w:rsidP="00FD6E88">
      <w:pPr>
        <w:bidi w:val="0"/>
        <w:jc w:val="lowKashida"/>
        <w:rPr>
          <w:rFonts w:ascii="Cambria" w:hAnsi="Cambria"/>
          <w:b/>
          <w:bCs/>
          <w:sz w:val="18"/>
          <w:szCs w:val="18"/>
        </w:rPr>
      </w:pPr>
    </w:p>
    <w:p w:rsidR="00FD6E88" w:rsidRDefault="00FD6E88" w:rsidP="00FD6E88">
      <w:pPr>
        <w:bidi w:val="0"/>
        <w:jc w:val="lowKashida"/>
        <w:rPr>
          <w:rFonts w:ascii="Cambria" w:hAnsi="Cambria"/>
          <w:b/>
          <w:bCs/>
          <w:sz w:val="18"/>
          <w:szCs w:val="18"/>
        </w:rPr>
      </w:pPr>
    </w:p>
    <w:p w:rsidR="00FD6E88" w:rsidRDefault="00FD6E88" w:rsidP="00FD6E88">
      <w:pPr>
        <w:bidi w:val="0"/>
        <w:jc w:val="lowKashida"/>
        <w:rPr>
          <w:rFonts w:ascii="Cambria" w:hAnsi="Cambria"/>
          <w:b/>
          <w:bCs/>
          <w:sz w:val="18"/>
          <w:szCs w:val="18"/>
        </w:rPr>
      </w:pPr>
    </w:p>
    <w:p w:rsidR="00FD6E88" w:rsidRDefault="00FD6E88" w:rsidP="00FD6E88">
      <w:pPr>
        <w:bidi w:val="0"/>
        <w:jc w:val="lowKashida"/>
        <w:rPr>
          <w:rFonts w:ascii="Cambria" w:hAnsi="Cambria"/>
          <w:b/>
          <w:bCs/>
          <w:sz w:val="18"/>
          <w:szCs w:val="18"/>
        </w:rPr>
      </w:pPr>
    </w:p>
    <w:p w:rsidR="00FD6E88" w:rsidRDefault="00FD6E88" w:rsidP="00FD6E88">
      <w:pPr>
        <w:bidi w:val="0"/>
        <w:jc w:val="lowKashida"/>
        <w:rPr>
          <w:rFonts w:ascii="Cambria" w:hAnsi="Cambria"/>
          <w:b/>
          <w:bCs/>
          <w:sz w:val="18"/>
          <w:szCs w:val="18"/>
        </w:rPr>
      </w:pPr>
    </w:p>
    <w:p w:rsidR="00FD6E88" w:rsidRDefault="00FD6E88" w:rsidP="00FD6E88">
      <w:pPr>
        <w:bidi w:val="0"/>
        <w:jc w:val="lowKashida"/>
        <w:rPr>
          <w:rFonts w:ascii="Cambria" w:hAnsi="Cambria"/>
          <w:b/>
          <w:bCs/>
          <w:sz w:val="18"/>
          <w:szCs w:val="18"/>
        </w:rPr>
      </w:pPr>
    </w:p>
    <w:p w:rsidR="00FD6E88" w:rsidRDefault="00FD6E88" w:rsidP="00FD6E88">
      <w:pPr>
        <w:bidi w:val="0"/>
        <w:jc w:val="lowKashida"/>
        <w:rPr>
          <w:rFonts w:ascii="Cambria" w:hAnsi="Cambria"/>
          <w:b/>
          <w:bCs/>
          <w:sz w:val="18"/>
          <w:szCs w:val="18"/>
        </w:rPr>
      </w:pPr>
    </w:p>
    <w:p w:rsidR="00FD6E88" w:rsidRDefault="00FD6E88" w:rsidP="00FD6E88">
      <w:pPr>
        <w:bidi w:val="0"/>
        <w:jc w:val="lowKashida"/>
        <w:rPr>
          <w:rFonts w:ascii="Cambria" w:hAnsi="Cambria"/>
          <w:b/>
          <w:bCs/>
          <w:sz w:val="18"/>
          <w:szCs w:val="18"/>
        </w:rPr>
      </w:pPr>
    </w:p>
    <w:p w:rsidR="00FD6E88" w:rsidRDefault="00FD6E88" w:rsidP="000C44DE">
      <w:pPr>
        <w:bidi w:val="0"/>
        <w:jc w:val="center"/>
        <w:rPr>
          <w:rFonts w:ascii="Cambria" w:hAnsi="Cambria"/>
          <w:b/>
          <w:bCs/>
          <w:sz w:val="18"/>
          <w:szCs w:val="18"/>
        </w:rPr>
      </w:pPr>
    </w:p>
    <w:p w:rsidR="00FD6E88" w:rsidRDefault="000C44DE" w:rsidP="000C44DE">
      <w:pPr>
        <w:bidi w:val="0"/>
        <w:jc w:val="center"/>
        <w:rPr>
          <w:rFonts w:ascii="Cambria" w:hAnsi="Cambria"/>
          <w:b/>
          <w:bCs/>
          <w:sz w:val="18"/>
          <w:szCs w:val="18"/>
        </w:rPr>
      </w:pPr>
      <w:r w:rsidRPr="0037787F">
        <w:rPr>
          <w:rFonts w:ascii="Cambria" w:hAnsi="Cambria"/>
          <w:b/>
          <w:bCs/>
          <w:sz w:val="16"/>
          <w:szCs w:val="16"/>
        </w:rPr>
        <w:t>Fig. 1:</w:t>
      </w:r>
      <w:r w:rsidR="001A4313">
        <w:rPr>
          <w:rFonts w:ascii="Cambria" w:hAnsi="Cambria"/>
          <w:sz w:val="16"/>
          <w:szCs w:val="16"/>
        </w:rPr>
        <w:t xml:space="preserve"> The research design flow charts</w:t>
      </w:r>
    </w:p>
    <w:p w:rsidR="00FD6E88" w:rsidRDefault="00FD6E88" w:rsidP="00FD6E88">
      <w:pPr>
        <w:bidi w:val="0"/>
        <w:jc w:val="lowKashida"/>
        <w:rPr>
          <w:rFonts w:ascii="Cambria" w:hAnsi="Cambria"/>
          <w:b/>
          <w:bCs/>
          <w:sz w:val="18"/>
          <w:szCs w:val="18"/>
        </w:rPr>
      </w:pPr>
    </w:p>
    <w:p w:rsidR="000C44DE" w:rsidRPr="000C44DE" w:rsidRDefault="007D6D49" w:rsidP="000C44DE">
      <w:pPr>
        <w:autoSpaceDE w:val="0"/>
        <w:autoSpaceDN w:val="0"/>
        <w:bidi w:val="0"/>
        <w:adjustRightInd w:val="0"/>
        <w:rPr>
          <w:rFonts w:ascii="Cambria" w:eastAsia="Calibri" w:hAnsi="Cambria"/>
          <w:b/>
          <w:bCs/>
          <w:color w:val="000000"/>
          <w:sz w:val="18"/>
          <w:szCs w:val="18"/>
          <w:lang w:val="en-MY" w:eastAsia="en-MY" w:bidi="ar-SA"/>
        </w:rPr>
      </w:pPr>
      <w:r w:rsidRPr="000C44DE">
        <w:rPr>
          <w:rFonts w:ascii="Cambria" w:eastAsia="Calibri" w:hAnsi="Cambria"/>
          <w:b/>
          <w:bCs/>
          <w:color w:val="000000"/>
          <w:sz w:val="18"/>
          <w:szCs w:val="18"/>
          <w:lang w:val="en-MY" w:eastAsia="en-MY" w:bidi="ar-SA"/>
        </w:rPr>
        <w:t xml:space="preserve">Dyeing Method </w:t>
      </w:r>
    </w:p>
    <w:p w:rsidR="000C44DE" w:rsidRPr="000C44DE" w:rsidRDefault="000C44DE" w:rsidP="000C44DE">
      <w:pPr>
        <w:autoSpaceDE w:val="0"/>
        <w:autoSpaceDN w:val="0"/>
        <w:bidi w:val="0"/>
        <w:adjustRightInd w:val="0"/>
        <w:rPr>
          <w:rFonts w:ascii="Cambria" w:eastAsia="Calibri" w:hAnsi="Cambria"/>
          <w:color w:val="000000"/>
          <w:sz w:val="18"/>
          <w:szCs w:val="18"/>
          <w:lang w:val="en-MY" w:eastAsia="en-MY" w:bidi="ar-SA"/>
        </w:rPr>
      </w:pPr>
      <w:r w:rsidRPr="000C44DE">
        <w:rPr>
          <w:rFonts w:ascii="Cambria" w:eastAsia="Calibri" w:hAnsi="Cambria"/>
          <w:b/>
          <w:bCs/>
          <w:color w:val="000000"/>
          <w:sz w:val="18"/>
          <w:szCs w:val="18"/>
          <w:lang w:val="en-MY" w:eastAsia="en-MY" w:bidi="ar-SA"/>
        </w:rPr>
        <w:t xml:space="preserve">Purpose: </w:t>
      </w:r>
      <w:r w:rsidRPr="000C44DE">
        <w:rPr>
          <w:rFonts w:ascii="Cambria" w:eastAsia="Calibri" w:hAnsi="Cambria"/>
          <w:color w:val="000000"/>
          <w:sz w:val="18"/>
          <w:szCs w:val="18"/>
          <w:lang w:val="en-MY" w:eastAsia="en-MY" w:bidi="ar-SA"/>
        </w:rPr>
        <w:t xml:space="preserve">To determine clay colour absorption by fabrics. </w:t>
      </w:r>
    </w:p>
    <w:p w:rsidR="000C44DE" w:rsidRPr="000C44DE" w:rsidRDefault="000C44DE" w:rsidP="000C44DE">
      <w:pPr>
        <w:autoSpaceDE w:val="0"/>
        <w:autoSpaceDN w:val="0"/>
        <w:bidi w:val="0"/>
        <w:adjustRightInd w:val="0"/>
        <w:rPr>
          <w:rFonts w:ascii="Cambria" w:eastAsia="Calibri" w:hAnsi="Cambria"/>
          <w:color w:val="000000"/>
          <w:sz w:val="18"/>
          <w:szCs w:val="18"/>
          <w:lang w:val="en-MY" w:eastAsia="en-MY" w:bidi="ar-SA"/>
        </w:rPr>
      </w:pPr>
      <w:r w:rsidRPr="000C44DE">
        <w:rPr>
          <w:rFonts w:ascii="Cambria" w:eastAsia="Calibri" w:hAnsi="Cambria"/>
          <w:b/>
          <w:bCs/>
          <w:color w:val="000000"/>
          <w:sz w:val="18"/>
          <w:szCs w:val="18"/>
          <w:lang w:val="en-MY" w:eastAsia="en-MY" w:bidi="ar-SA"/>
        </w:rPr>
        <w:t xml:space="preserve">Equipment: </w:t>
      </w:r>
      <w:r w:rsidRPr="000C44DE">
        <w:rPr>
          <w:rFonts w:ascii="Cambria" w:eastAsia="Calibri" w:hAnsi="Cambria"/>
          <w:color w:val="000000"/>
          <w:sz w:val="18"/>
          <w:szCs w:val="18"/>
          <w:lang w:val="en-MY" w:eastAsia="en-MY" w:bidi="ar-SA"/>
        </w:rPr>
        <w:t xml:space="preserve">Basin plastic, container, measure, and pot. </w:t>
      </w:r>
    </w:p>
    <w:p w:rsidR="000C44DE" w:rsidRPr="000C44DE" w:rsidRDefault="000C44DE" w:rsidP="000C44DE">
      <w:pPr>
        <w:autoSpaceDE w:val="0"/>
        <w:autoSpaceDN w:val="0"/>
        <w:bidi w:val="0"/>
        <w:adjustRightInd w:val="0"/>
        <w:rPr>
          <w:rFonts w:ascii="Cambria" w:eastAsia="Calibri" w:hAnsi="Cambria"/>
          <w:color w:val="000000"/>
          <w:sz w:val="18"/>
          <w:szCs w:val="18"/>
          <w:lang w:val="en-MY" w:eastAsia="en-MY" w:bidi="ar-SA"/>
        </w:rPr>
      </w:pPr>
      <w:r w:rsidRPr="000C44DE">
        <w:rPr>
          <w:rFonts w:ascii="Cambria" w:eastAsia="Calibri" w:hAnsi="Cambria"/>
          <w:b/>
          <w:bCs/>
          <w:color w:val="000000"/>
          <w:sz w:val="18"/>
          <w:szCs w:val="18"/>
          <w:lang w:val="en-MY" w:eastAsia="en-MY" w:bidi="ar-SA"/>
        </w:rPr>
        <w:t xml:space="preserve">Nature used: </w:t>
      </w:r>
      <w:r w:rsidRPr="000C44DE">
        <w:rPr>
          <w:rFonts w:ascii="Cambria" w:eastAsia="Calibri" w:hAnsi="Cambria"/>
          <w:color w:val="000000"/>
          <w:sz w:val="18"/>
          <w:szCs w:val="18"/>
          <w:lang w:val="en-MY" w:eastAsia="en-MY" w:bidi="ar-SA"/>
        </w:rPr>
        <w:t xml:space="preserve">Reactive dye from (sample A) soil from paddy field, (sample B) laterite soil and (sample C) terracotta clay. </w:t>
      </w:r>
    </w:p>
    <w:p w:rsidR="000C44DE" w:rsidRPr="000C44DE" w:rsidRDefault="000C44DE" w:rsidP="000C44DE">
      <w:pPr>
        <w:autoSpaceDE w:val="0"/>
        <w:autoSpaceDN w:val="0"/>
        <w:bidi w:val="0"/>
        <w:adjustRightInd w:val="0"/>
        <w:jc w:val="both"/>
        <w:rPr>
          <w:rFonts w:ascii="Cambria" w:eastAsia="Calibri" w:hAnsi="Cambria"/>
          <w:noProof/>
          <w:color w:val="000000"/>
          <w:sz w:val="18"/>
          <w:szCs w:val="18"/>
          <w:lang w:bidi="ar-SA"/>
        </w:rPr>
      </w:pPr>
      <w:r w:rsidRPr="000C44DE">
        <w:rPr>
          <w:rFonts w:ascii="Cambria" w:eastAsia="Calibri" w:hAnsi="Cambria"/>
          <w:b/>
          <w:bCs/>
          <w:color w:val="000000"/>
          <w:sz w:val="18"/>
          <w:szCs w:val="18"/>
          <w:lang w:val="en-MY" w:eastAsia="en-MY" w:bidi="ar-SA"/>
        </w:rPr>
        <w:t xml:space="preserve">Material: </w:t>
      </w:r>
      <w:r w:rsidRPr="000C44DE">
        <w:rPr>
          <w:rFonts w:ascii="Cambria" w:eastAsia="Calibri" w:hAnsi="Cambria"/>
          <w:color w:val="000000"/>
          <w:sz w:val="18"/>
          <w:szCs w:val="18"/>
          <w:lang w:val="en-MY" w:eastAsia="en-MY" w:bidi="ar-SA"/>
        </w:rPr>
        <w:t xml:space="preserve">Cotton </w:t>
      </w:r>
      <w:r w:rsidRPr="00BD6545">
        <w:rPr>
          <w:rFonts w:ascii="Cambria" w:eastAsia="Calibri" w:hAnsi="Cambria"/>
          <w:noProof/>
          <w:color w:val="000000"/>
          <w:sz w:val="18"/>
          <w:szCs w:val="18"/>
          <w:lang w:val="en-MY" w:eastAsia="en-MY" w:bidi="ar-SA"/>
        </w:rPr>
        <w:t>viscose</w:t>
      </w:r>
    </w:p>
    <w:p w:rsidR="000C44DE" w:rsidRPr="000C44DE" w:rsidRDefault="000C44DE" w:rsidP="000C44DE">
      <w:pPr>
        <w:autoSpaceDE w:val="0"/>
        <w:autoSpaceDN w:val="0"/>
        <w:bidi w:val="0"/>
        <w:adjustRightInd w:val="0"/>
        <w:jc w:val="both"/>
        <w:rPr>
          <w:rFonts w:ascii="Cambria" w:eastAsia="Calibri" w:hAnsi="Cambria"/>
          <w:noProof/>
          <w:color w:val="000000"/>
          <w:sz w:val="18"/>
          <w:szCs w:val="18"/>
          <w:lang w:bidi="ar-SA"/>
        </w:rPr>
      </w:pPr>
    </w:p>
    <w:p w:rsidR="000C44DE" w:rsidRPr="000C44DE" w:rsidRDefault="000C44DE" w:rsidP="000C44DE">
      <w:pPr>
        <w:autoSpaceDE w:val="0"/>
        <w:autoSpaceDN w:val="0"/>
        <w:bidi w:val="0"/>
        <w:adjustRightInd w:val="0"/>
        <w:jc w:val="both"/>
        <w:rPr>
          <w:rFonts w:ascii="Cambria" w:eastAsia="Calibri" w:hAnsi="Cambria" w:cs="PFSERT+TimesNewRomanPS-BoldMT"/>
          <w:noProof/>
          <w:color w:val="000000"/>
          <w:sz w:val="18"/>
          <w:szCs w:val="18"/>
          <w:lang w:val="en-MY" w:bidi="ar-SA"/>
        </w:rPr>
      </w:pPr>
      <w:r w:rsidRPr="000C44DE">
        <w:rPr>
          <w:rFonts w:ascii="Cambria" w:eastAsia="Calibri" w:hAnsi="Cambria" w:cs="PFSERT+TimesNewRomanPS-BoldMT"/>
          <w:b/>
          <w:bCs/>
          <w:noProof/>
          <w:color w:val="000000"/>
          <w:sz w:val="18"/>
          <w:szCs w:val="18"/>
          <w:lang w:val="en-MY" w:bidi="ar-SA"/>
        </w:rPr>
        <w:t xml:space="preserve">Method: </w:t>
      </w:r>
      <w:r w:rsidRPr="000C44DE">
        <w:rPr>
          <w:rFonts w:ascii="Cambria" w:eastAsia="Calibri" w:hAnsi="Cambria" w:cs="PFSERT+TimesNewRomanPS-BoldMT"/>
          <w:noProof/>
          <w:color w:val="000000"/>
          <w:sz w:val="18"/>
          <w:szCs w:val="18"/>
          <w:lang w:val="en-MY" w:bidi="ar-SA"/>
        </w:rPr>
        <w:t xml:space="preserve">The dyes from clay and soil </w:t>
      </w:r>
      <w:r w:rsidR="00CA23A9">
        <w:rPr>
          <w:rFonts w:ascii="Cambria" w:eastAsia="Calibri" w:hAnsi="Cambria" w:cs="PFSERT+TimesNewRomanPS-BoldMT"/>
          <w:noProof/>
          <w:color w:val="000000"/>
          <w:sz w:val="18"/>
          <w:szCs w:val="18"/>
          <w:lang w:val="en-MY" w:bidi="ar-SA"/>
        </w:rPr>
        <w:t xml:space="preserve"> are </w:t>
      </w:r>
      <w:r w:rsidRPr="000C44DE">
        <w:rPr>
          <w:rFonts w:ascii="Cambria" w:eastAsia="Calibri" w:hAnsi="Cambria" w:cs="PFSERT+TimesNewRomanPS-BoldMT"/>
          <w:noProof/>
          <w:color w:val="000000"/>
          <w:sz w:val="18"/>
          <w:szCs w:val="18"/>
          <w:lang w:val="en-MY" w:bidi="ar-SA"/>
        </w:rPr>
        <w:t xml:space="preserve">needed to mix with water to identify the right </w:t>
      </w:r>
      <w:r w:rsidRPr="00BD6545">
        <w:rPr>
          <w:rFonts w:ascii="Cambria" w:eastAsia="Calibri" w:hAnsi="Cambria" w:cs="PFSERT+TimesNewRomanPS-BoldMT"/>
          <w:noProof/>
          <w:color w:val="000000"/>
          <w:sz w:val="18"/>
          <w:szCs w:val="18"/>
          <w:lang w:val="en-MY" w:bidi="ar-SA"/>
        </w:rPr>
        <w:t>coloration</w:t>
      </w:r>
      <w:r w:rsidRPr="000C44DE">
        <w:rPr>
          <w:rFonts w:ascii="Cambria" w:eastAsia="Calibri" w:hAnsi="Cambria" w:cs="PFSERT+TimesNewRomanPS-BoldMT"/>
          <w:noProof/>
          <w:color w:val="000000"/>
          <w:sz w:val="18"/>
          <w:szCs w:val="18"/>
          <w:lang w:val="en-MY" w:bidi="ar-SA"/>
        </w:rPr>
        <w:t xml:space="preserve"> scheme. The dyeing process</w:t>
      </w:r>
      <w:r w:rsidRPr="00774474">
        <w:rPr>
          <w:rFonts w:ascii="Cambria" w:eastAsia="Calibri" w:hAnsi="Cambria" w:cs="PFSERT+TimesNewRomanPS-BoldMT"/>
          <w:noProof/>
          <w:color w:val="000000"/>
          <w:sz w:val="18"/>
          <w:szCs w:val="18"/>
          <w:lang w:val="en-MY" w:bidi="ar-SA"/>
        </w:rPr>
        <w:t xml:space="preserve"> started</w:t>
      </w:r>
      <w:r w:rsidRPr="000C44DE">
        <w:rPr>
          <w:rFonts w:ascii="Cambria" w:eastAsia="Calibri" w:hAnsi="Cambria" w:cs="PFSERT+TimesNewRomanPS-BoldMT"/>
          <w:noProof/>
          <w:color w:val="000000"/>
          <w:sz w:val="18"/>
          <w:szCs w:val="18"/>
          <w:lang w:val="en-MY" w:bidi="ar-SA"/>
        </w:rPr>
        <w:t xml:space="preserve"> with material preparation. There </w:t>
      </w:r>
      <w:r w:rsidRPr="00774474">
        <w:rPr>
          <w:rFonts w:ascii="Cambria" w:eastAsia="Calibri" w:hAnsi="Cambria" w:cs="PFSERT+TimesNewRomanPS-BoldMT"/>
          <w:noProof/>
          <w:color w:val="000000"/>
          <w:sz w:val="18"/>
          <w:szCs w:val="18"/>
          <w:lang w:val="en-MY" w:bidi="ar-SA"/>
        </w:rPr>
        <w:t>are</w:t>
      </w:r>
      <w:r w:rsidRPr="000C44DE">
        <w:rPr>
          <w:rFonts w:ascii="Cambria" w:eastAsia="Calibri" w:hAnsi="Cambria" w:cs="PFSERT+TimesNewRomanPS-BoldMT"/>
          <w:noProof/>
          <w:color w:val="000000"/>
          <w:sz w:val="18"/>
          <w:szCs w:val="18"/>
          <w:lang w:val="en-MY" w:bidi="ar-SA"/>
        </w:rPr>
        <w:t xml:space="preserve"> two colour</w:t>
      </w:r>
      <w:r w:rsidR="00CA23A9">
        <w:rPr>
          <w:rFonts w:ascii="Cambria" w:eastAsia="Calibri" w:hAnsi="Cambria" w:cs="PFSERT+TimesNewRomanPS-BoldMT"/>
          <w:noProof/>
          <w:color w:val="000000"/>
          <w:sz w:val="18"/>
          <w:szCs w:val="18"/>
          <w:lang w:val="en-MY" w:bidi="ar-SA"/>
        </w:rPr>
        <w:t>s</w:t>
      </w:r>
      <w:r w:rsidRPr="000C44DE">
        <w:rPr>
          <w:rFonts w:ascii="Cambria" w:eastAsia="Calibri" w:hAnsi="Cambria" w:cs="PFSERT+TimesNewRomanPS-BoldMT"/>
          <w:noProof/>
          <w:color w:val="000000"/>
          <w:sz w:val="18"/>
          <w:szCs w:val="18"/>
          <w:lang w:val="en-MY" w:bidi="ar-SA"/>
        </w:rPr>
        <w:t xml:space="preserve"> used for </w:t>
      </w:r>
      <w:r w:rsidRPr="00BD6545">
        <w:rPr>
          <w:rFonts w:ascii="Cambria" w:eastAsia="Calibri" w:hAnsi="Cambria" w:cs="PFSERT+TimesNewRomanPS-BoldMT"/>
          <w:noProof/>
          <w:color w:val="000000"/>
          <w:sz w:val="18"/>
          <w:szCs w:val="18"/>
          <w:lang w:val="en-MY" w:bidi="ar-SA"/>
        </w:rPr>
        <w:t>coloration</w:t>
      </w:r>
      <w:r w:rsidRPr="000C44DE">
        <w:rPr>
          <w:rFonts w:ascii="Cambria" w:eastAsia="Calibri" w:hAnsi="Cambria" w:cs="PFSERT+TimesNewRomanPS-BoldMT"/>
          <w:noProof/>
          <w:color w:val="000000"/>
          <w:sz w:val="18"/>
          <w:szCs w:val="18"/>
          <w:lang w:val="en-MY" w:bidi="ar-SA"/>
        </w:rPr>
        <w:t xml:space="preserve"> process: the first sample was </w:t>
      </w:r>
      <w:r w:rsidRPr="00BD6545">
        <w:rPr>
          <w:rFonts w:ascii="Cambria" w:eastAsia="Calibri" w:hAnsi="Cambria" w:cs="PFSERT+TimesNewRomanPS-BoldMT"/>
          <w:noProof/>
          <w:color w:val="000000"/>
          <w:sz w:val="18"/>
          <w:szCs w:val="18"/>
          <w:lang w:val="en-MY" w:bidi="ar-SA"/>
        </w:rPr>
        <w:t>dyeing</w:t>
      </w:r>
      <w:r w:rsidRPr="000C44DE">
        <w:rPr>
          <w:rFonts w:ascii="Cambria" w:eastAsia="Calibri" w:hAnsi="Cambria" w:cs="PFSERT+TimesNewRomanPS-BoldMT"/>
          <w:noProof/>
          <w:color w:val="000000"/>
          <w:sz w:val="18"/>
          <w:szCs w:val="18"/>
          <w:lang w:val="en-MY" w:bidi="ar-SA"/>
        </w:rPr>
        <w:t xml:space="preserve"> with stoneware </w:t>
      </w:r>
      <w:r w:rsidRPr="00BD6545">
        <w:rPr>
          <w:rFonts w:ascii="Cambria" w:eastAsia="Calibri" w:hAnsi="Cambria" w:cs="PFSERT+TimesNewRomanPS-BoldMT"/>
          <w:noProof/>
          <w:color w:val="000000"/>
          <w:sz w:val="18"/>
          <w:szCs w:val="18"/>
          <w:lang w:val="en-MY" w:bidi="ar-SA"/>
        </w:rPr>
        <w:t>coloration</w:t>
      </w:r>
      <w:r w:rsidRPr="000C44DE">
        <w:rPr>
          <w:rFonts w:ascii="Cambria" w:eastAsia="Calibri" w:hAnsi="Cambria" w:cs="PFSERT+TimesNewRomanPS-BoldMT"/>
          <w:noProof/>
          <w:color w:val="000000"/>
          <w:sz w:val="18"/>
          <w:szCs w:val="18"/>
          <w:lang w:val="en-MY" w:bidi="ar-SA"/>
        </w:rPr>
        <w:t xml:space="preserve">, sample two </w:t>
      </w:r>
      <w:r w:rsidRPr="00774474">
        <w:rPr>
          <w:rFonts w:ascii="Cambria" w:eastAsia="Calibri" w:hAnsi="Cambria" w:cs="PFSERT+TimesNewRomanPS-BoldMT"/>
          <w:noProof/>
          <w:color w:val="000000"/>
          <w:sz w:val="18"/>
          <w:szCs w:val="18"/>
          <w:lang w:val="en-MY" w:bidi="ar-SA"/>
        </w:rPr>
        <w:t>was dyed</w:t>
      </w:r>
      <w:r w:rsidRPr="000C44DE">
        <w:rPr>
          <w:rFonts w:ascii="Cambria" w:eastAsia="Calibri" w:hAnsi="Cambria" w:cs="PFSERT+TimesNewRomanPS-BoldMT"/>
          <w:noProof/>
          <w:color w:val="000000"/>
          <w:sz w:val="18"/>
          <w:szCs w:val="18"/>
          <w:lang w:val="en-MY" w:bidi="ar-SA"/>
        </w:rPr>
        <w:t xml:space="preserve"> with terracotta coloration. Below is the calculation </w:t>
      </w:r>
      <w:r w:rsidRPr="00774474">
        <w:rPr>
          <w:rFonts w:ascii="Cambria" w:eastAsia="Calibri" w:hAnsi="Cambria" w:cs="PFSERT+TimesNewRomanPS-BoldMT"/>
          <w:noProof/>
          <w:color w:val="000000"/>
          <w:sz w:val="18"/>
          <w:szCs w:val="18"/>
          <w:lang w:val="en-MY" w:bidi="ar-SA"/>
        </w:rPr>
        <w:t>for</w:t>
      </w:r>
      <w:r w:rsidRPr="000C44DE">
        <w:rPr>
          <w:rFonts w:ascii="Cambria" w:eastAsia="Calibri" w:hAnsi="Cambria" w:cs="PFSERT+TimesNewRomanPS-BoldMT"/>
          <w:noProof/>
          <w:color w:val="000000"/>
          <w:sz w:val="18"/>
          <w:szCs w:val="18"/>
          <w:lang w:val="en-MY" w:bidi="ar-SA"/>
        </w:rPr>
        <w:t xml:space="preserve"> sample one and sample two. </w:t>
      </w:r>
    </w:p>
    <w:p w:rsidR="000C44DE" w:rsidRPr="000C44DE" w:rsidRDefault="000C44DE" w:rsidP="000C44DE">
      <w:pPr>
        <w:autoSpaceDE w:val="0"/>
        <w:autoSpaceDN w:val="0"/>
        <w:bidi w:val="0"/>
        <w:adjustRightInd w:val="0"/>
        <w:jc w:val="both"/>
        <w:rPr>
          <w:rFonts w:ascii="Cambria" w:eastAsia="Calibri" w:hAnsi="Cambria" w:cs="PFSERT+TimesNewRomanPS-BoldMT"/>
          <w:noProof/>
          <w:color w:val="000000"/>
          <w:sz w:val="18"/>
          <w:szCs w:val="18"/>
          <w:lang w:val="en-MY" w:bidi="ar-SA"/>
        </w:rPr>
      </w:pPr>
    </w:p>
    <w:p w:rsidR="000C44DE" w:rsidRPr="000C44DE" w:rsidRDefault="000C44DE" w:rsidP="000C44DE">
      <w:pPr>
        <w:autoSpaceDE w:val="0"/>
        <w:autoSpaceDN w:val="0"/>
        <w:bidi w:val="0"/>
        <w:adjustRightInd w:val="0"/>
        <w:jc w:val="both"/>
        <w:rPr>
          <w:rFonts w:ascii="Cambria" w:eastAsia="Calibri" w:hAnsi="Cambria" w:cs="PFSERT+TimesNewRomanPS-BoldMT"/>
          <w:noProof/>
          <w:color w:val="000000"/>
          <w:sz w:val="18"/>
          <w:szCs w:val="18"/>
          <w:lang w:val="en-MY" w:bidi="ar-SA"/>
        </w:rPr>
      </w:pPr>
      <w:r w:rsidRPr="000C44DE">
        <w:rPr>
          <w:rFonts w:ascii="Cambria" w:eastAsia="Calibri" w:hAnsi="Cambria" w:cs="PFSERT+TimesNewRomanPS-BoldMT"/>
          <w:b/>
          <w:bCs/>
          <w:noProof/>
          <w:color w:val="000000"/>
          <w:sz w:val="18"/>
          <w:szCs w:val="18"/>
          <w:lang w:val="en-MY" w:bidi="ar-SA"/>
        </w:rPr>
        <w:t xml:space="preserve">Sample 1, 2 and 3 –Soil and Clay </w:t>
      </w:r>
    </w:p>
    <w:p w:rsidR="000C44DE" w:rsidRPr="000C44DE" w:rsidRDefault="000C44DE" w:rsidP="000C44DE">
      <w:pPr>
        <w:autoSpaceDE w:val="0"/>
        <w:autoSpaceDN w:val="0"/>
        <w:bidi w:val="0"/>
        <w:adjustRightInd w:val="0"/>
        <w:jc w:val="both"/>
        <w:rPr>
          <w:rFonts w:ascii="Cambria" w:eastAsia="Calibri" w:hAnsi="Cambria" w:cs="PFSERT+TimesNewRomanPS-BoldMT"/>
          <w:noProof/>
          <w:color w:val="000000"/>
          <w:sz w:val="18"/>
          <w:szCs w:val="18"/>
          <w:lang w:val="en-MY" w:bidi="ar-SA"/>
        </w:rPr>
      </w:pPr>
      <w:r w:rsidRPr="000C44DE">
        <w:rPr>
          <w:rFonts w:ascii="Cambria" w:eastAsia="Calibri" w:hAnsi="Cambria" w:cs="PFSERT+TimesNewRomanPS-BoldMT"/>
          <w:noProof/>
          <w:color w:val="000000"/>
          <w:sz w:val="18"/>
          <w:szCs w:val="18"/>
          <w:lang w:val="en-MY" w:bidi="ar-SA"/>
        </w:rPr>
        <w:t xml:space="preserve">1. 1000g clay or soil + 3000ml water. </w:t>
      </w:r>
    </w:p>
    <w:p w:rsidR="000C44DE" w:rsidRPr="000C44DE" w:rsidRDefault="000C44DE" w:rsidP="000C44DE">
      <w:pPr>
        <w:autoSpaceDE w:val="0"/>
        <w:autoSpaceDN w:val="0"/>
        <w:bidi w:val="0"/>
        <w:adjustRightInd w:val="0"/>
        <w:jc w:val="both"/>
        <w:rPr>
          <w:rFonts w:ascii="Cambria" w:eastAsia="Calibri" w:hAnsi="Cambria" w:cs="PFSERT+TimesNewRomanPS-BoldMT"/>
          <w:noProof/>
          <w:color w:val="000000"/>
          <w:sz w:val="18"/>
          <w:szCs w:val="18"/>
          <w:lang w:val="en-MY" w:bidi="ar-SA"/>
        </w:rPr>
      </w:pPr>
      <w:r w:rsidRPr="000C44DE">
        <w:rPr>
          <w:rFonts w:ascii="Cambria" w:eastAsia="Calibri" w:hAnsi="Cambria" w:cs="PFSERT+TimesNewRomanPS-BoldMT"/>
          <w:noProof/>
          <w:color w:val="000000"/>
          <w:sz w:val="18"/>
          <w:szCs w:val="18"/>
          <w:lang w:val="en-MY" w:bidi="ar-SA"/>
        </w:rPr>
        <w:t xml:space="preserve">2. Mixed clay or soil into </w:t>
      </w:r>
      <w:r w:rsidRPr="00774474">
        <w:rPr>
          <w:rFonts w:ascii="Cambria" w:eastAsia="Calibri" w:hAnsi="Cambria" w:cs="PFSERT+TimesNewRomanPS-BoldMT"/>
          <w:noProof/>
          <w:color w:val="000000"/>
          <w:sz w:val="18"/>
          <w:szCs w:val="18"/>
          <w:lang w:val="en-MY" w:bidi="ar-SA"/>
        </w:rPr>
        <w:t>water</w:t>
      </w:r>
      <w:r w:rsidRPr="000C44DE">
        <w:rPr>
          <w:rFonts w:ascii="Cambria" w:eastAsia="Calibri" w:hAnsi="Cambria" w:cs="PFSERT+TimesNewRomanPS-BoldMT"/>
          <w:noProof/>
          <w:color w:val="000000"/>
          <w:sz w:val="18"/>
          <w:szCs w:val="18"/>
          <w:lang w:val="en-MY" w:bidi="ar-SA"/>
        </w:rPr>
        <w:t xml:space="preserve"> for 20 minutes. </w:t>
      </w:r>
    </w:p>
    <w:p w:rsidR="000C44DE" w:rsidRPr="000C44DE" w:rsidRDefault="000C44DE" w:rsidP="000C44DE">
      <w:pPr>
        <w:autoSpaceDE w:val="0"/>
        <w:autoSpaceDN w:val="0"/>
        <w:bidi w:val="0"/>
        <w:adjustRightInd w:val="0"/>
        <w:jc w:val="both"/>
        <w:rPr>
          <w:rFonts w:ascii="Cambria" w:eastAsia="Calibri" w:hAnsi="Cambria" w:cs="PFSERT+TimesNewRomanPS-BoldMT"/>
          <w:noProof/>
          <w:color w:val="000000"/>
          <w:sz w:val="18"/>
          <w:szCs w:val="18"/>
          <w:lang w:val="en-MY" w:bidi="ar-SA"/>
        </w:rPr>
      </w:pPr>
      <w:r w:rsidRPr="000C44DE">
        <w:rPr>
          <w:rFonts w:ascii="Cambria" w:eastAsia="Calibri" w:hAnsi="Cambria" w:cs="PFSERT+TimesNewRomanPS-BoldMT"/>
          <w:noProof/>
          <w:color w:val="000000"/>
          <w:sz w:val="18"/>
          <w:szCs w:val="18"/>
          <w:lang w:val="en-MY" w:bidi="ar-SA"/>
        </w:rPr>
        <w:t xml:space="preserve">3. Stir until it turns to colour. </w:t>
      </w:r>
    </w:p>
    <w:p w:rsidR="000C44DE" w:rsidRPr="000C44DE" w:rsidRDefault="000C44DE" w:rsidP="000C44DE">
      <w:pPr>
        <w:autoSpaceDE w:val="0"/>
        <w:autoSpaceDN w:val="0"/>
        <w:bidi w:val="0"/>
        <w:adjustRightInd w:val="0"/>
        <w:jc w:val="both"/>
        <w:rPr>
          <w:rFonts w:ascii="Cambria" w:eastAsia="Calibri" w:hAnsi="Cambria" w:cs="PFSERT+TimesNewRomanPS-BoldMT"/>
          <w:noProof/>
          <w:color w:val="000000"/>
          <w:sz w:val="18"/>
          <w:szCs w:val="18"/>
          <w:lang w:val="en-MY" w:bidi="ar-SA"/>
        </w:rPr>
      </w:pPr>
    </w:p>
    <w:p w:rsidR="000C44DE" w:rsidRPr="000C44DE" w:rsidRDefault="008F2D17" w:rsidP="000C44DE">
      <w:pPr>
        <w:autoSpaceDE w:val="0"/>
        <w:autoSpaceDN w:val="0"/>
        <w:bidi w:val="0"/>
        <w:adjustRightInd w:val="0"/>
        <w:jc w:val="both"/>
        <w:rPr>
          <w:rFonts w:ascii="Cambria" w:eastAsia="Calibri" w:hAnsi="Cambria" w:cs="PFSERT+TimesNewRomanPS-BoldMT"/>
          <w:noProof/>
          <w:color w:val="000000"/>
          <w:sz w:val="18"/>
          <w:szCs w:val="18"/>
          <w:lang w:val="en-MY" w:bidi="ar-SA"/>
        </w:rPr>
      </w:pPr>
      <w:r>
        <w:rPr>
          <w:rFonts w:ascii="Cambria" w:eastAsia="Calibri" w:hAnsi="Cambria" w:cs="PFSERT+TimesNewRomanPS-BoldMT"/>
          <w:b/>
          <w:bCs/>
          <w:noProof/>
          <w:color w:val="000000"/>
          <w:sz w:val="18"/>
          <w:szCs w:val="18"/>
          <w:lang w:val="en-MY" w:bidi="ar-SA"/>
        </w:rPr>
        <w:t xml:space="preserve">Coloration process: </w:t>
      </w:r>
      <w:r w:rsidR="000C44DE" w:rsidRPr="000C44DE">
        <w:rPr>
          <w:rFonts w:ascii="Cambria" w:eastAsia="Calibri" w:hAnsi="Cambria" w:cs="PFSERT+TimesNewRomanPS-BoldMT"/>
          <w:noProof/>
          <w:color w:val="000000"/>
          <w:sz w:val="18"/>
          <w:szCs w:val="18"/>
          <w:lang w:val="en-MY" w:bidi="ar-SA"/>
        </w:rPr>
        <w:t xml:space="preserve">Soak the fabric for 18 hours. </w:t>
      </w:r>
    </w:p>
    <w:p w:rsidR="000C44DE" w:rsidRPr="000C44DE" w:rsidRDefault="000C44DE" w:rsidP="000C44DE">
      <w:pPr>
        <w:autoSpaceDE w:val="0"/>
        <w:autoSpaceDN w:val="0"/>
        <w:bidi w:val="0"/>
        <w:adjustRightInd w:val="0"/>
        <w:jc w:val="both"/>
        <w:rPr>
          <w:rFonts w:ascii="Cambria" w:eastAsia="Calibri" w:hAnsi="Cambria" w:cs="PFSERT+TimesNewRomanPS-BoldMT"/>
          <w:noProof/>
          <w:color w:val="000000"/>
          <w:sz w:val="18"/>
          <w:szCs w:val="18"/>
          <w:lang w:val="en-MY" w:bidi="ar-SA"/>
        </w:rPr>
      </w:pPr>
    </w:p>
    <w:p w:rsidR="000C44DE" w:rsidRPr="000C44DE" w:rsidRDefault="008F2D17" w:rsidP="000C44DE">
      <w:pPr>
        <w:autoSpaceDE w:val="0"/>
        <w:autoSpaceDN w:val="0"/>
        <w:bidi w:val="0"/>
        <w:adjustRightInd w:val="0"/>
        <w:jc w:val="both"/>
        <w:rPr>
          <w:rFonts w:ascii="Cambria" w:eastAsia="Calibri" w:hAnsi="Cambria" w:cs="PFSERT+TimesNewRomanPS-BoldMT"/>
          <w:noProof/>
          <w:color w:val="000000"/>
          <w:sz w:val="18"/>
          <w:szCs w:val="18"/>
          <w:lang w:val="en-MY" w:bidi="ar-SA"/>
        </w:rPr>
      </w:pPr>
      <w:r>
        <w:rPr>
          <w:rFonts w:ascii="Cambria" w:eastAsia="Calibri" w:hAnsi="Cambria" w:cs="PFSERT+TimesNewRomanPS-BoldMT"/>
          <w:b/>
          <w:bCs/>
          <w:noProof/>
          <w:color w:val="000000"/>
          <w:sz w:val="18"/>
          <w:szCs w:val="18"/>
          <w:lang w:val="en-MY" w:bidi="ar-SA"/>
        </w:rPr>
        <w:t xml:space="preserve">Fixing Process: </w:t>
      </w:r>
      <w:r w:rsidR="000C44DE" w:rsidRPr="00774474">
        <w:rPr>
          <w:rFonts w:ascii="Cambria" w:eastAsia="Calibri" w:hAnsi="Cambria" w:cs="PFSERT+TimesNewRomanPS-BoldMT"/>
          <w:noProof/>
          <w:color w:val="000000"/>
          <w:sz w:val="18"/>
          <w:szCs w:val="18"/>
          <w:lang w:val="en-MY" w:bidi="ar-SA"/>
        </w:rPr>
        <w:t>After coloring process rinse the sample of fabric by us</w:t>
      </w:r>
      <w:r w:rsidR="00CA23A9">
        <w:rPr>
          <w:rFonts w:ascii="Cambria" w:eastAsia="Calibri" w:hAnsi="Cambria" w:cs="PFSERT+TimesNewRomanPS-BoldMT"/>
          <w:noProof/>
          <w:color w:val="000000"/>
          <w:sz w:val="18"/>
          <w:szCs w:val="18"/>
          <w:lang w:val="en-MY" w:bidi="ar-SA"/>
        </w:rPr>
        <w:t xml:space="preserve">ing the </w:t>
      </w:r>
      <w:r w:rsidR="000C44DE" w:rsidRPr="00774474">
        <w:rPr>
          <w:rFonts w:ascii="Cambria" w:eastAsia="Calibri" w:hAnsi="Cambria" w:cs="PFSERT+TimesNewRomanPS-BoldMT"/>
          <w:noProof/>
          <w:color w:val="000000"/>
          <w:sz w:val="18"/>
          <w:szCs w:val="18"/>
          <w:lang w:val="en-MY" w:bidi="ar-SA"/>
        </w:rPr>
        <w:t>nature mordant from lime stone paste.</w:t>
      </w:r>
      <w:r w:rsidR="000C44DE" w:rsidRPr="000C44DE">
        <w:rPr>
          <w:rFonts w:ascii="Cambria" w:eastAsia="Calibri" w:hAnsi="Cambria" w:cs="PFSERT+TimesNewRomanPS-BoldMT"/>
          <w:noProof/>
          <w:color w:val="000000"/>
          <w:sz w:val="18"/>
          <w:szCs w:val="18"/>
          <w:lang w:val="en-MY" w:bidi="ar-SA"/>
        </w:rPr>
        <w:t xml:space="preserve"> </w:t>
      </w:r>
    </w:p>
    <w:p w:rsidR="000C44DE" w:rsidRPr="008F2D17" w:rsidRDefault="000C44DE" w:rsidP="000C44DE">
      <w:pPr>
        <w:autoSpaceDE w:val="0"/>
        <w:autoSpaceDN w:val="0"/>
        <w:bidi w:val="0"/>
        <w:adjustRightInd w:val="0"/>
        <w:jc w:val="both"/>
        <w:rPr>
          <w:rFonts w:ascii="Cambria" w:eastAsia="Calibri" w:hAnsi="Cambria" w:cs="PFSERT+TimesNewRomanPS-BoldMT"/>
          <w:noProof/>
          <w:color w:val="000000"/>
          <w:sz w:val="18"/>
          <w:szCs w:val="18"/>
          <w:lang w:val="en-MY" w:bidi="ar-SA"/>
        </w:rPr>
      </w:pPr>
      <w:r w:rsidRPr="000C44DE">
        <w:rPr>
          <w:rFonts w:ascii="Cambria" w:eastAsia="Calibri" w:hAnsi="Cambria" w:cs="PFSERT+TimesNewRomanPS-BoldMT"/>
          <w:b/>
          <w:bCs/>
          <w:noProof/>
          <w:color w:val="000000"/>
          <w:sz w:val="18"/>
          <w:szCs w:val="18"/>
          <w:lang w:val="en-MY" w:bidi="ar-SA"/>
        </w:rPr>
        <w:t xml:space="preserve">Result: </w:t>
      </w:r>
      <w:r w:rsidRPr="000C44DE">
        <w:rPr>
          <w:rFonts w:ascii="Cambria" w:eastAsia="Calibri" w:hAnsi="Cambria"/>
          <w:noProof/>
          <w:color w:val="000000"/>
          <w:sz w:val="18"/>
          <w:szCs w:val="18"/>
          <w:lang w:val="en-MY" w:bidi="ar-SA"/>
        </w:rPr>
        <w:t xml:space="preserve">The dyeing process was a success by using soil from paddy field, laterite soil and terracotta as a </w:t>
      </w:r>
      <w:r w:rsidRPr="00BD6545">
        <w:rPr>
          <w:rFonts w:ascii="Cambria" w:eastAsia="Calibri" w:hAnsi="Cambria"/>
          <w:noProof/>
          <w:color w:val="000000"/>
          <w:sz w:val="18"/>
          <w:szCs w:val="18"/>
          <w:lang w:val="en-MY" w:bidi="ar-SA"/>
        </w:rPr>
        <w:t>coloring</w:t>
      </w:r>
      <w:r w:rsidRPr="000C44DE">
        <w:rPr>
          <w:rFonts w:ascii="Cambria" w:eastAsia="Calibri" w:hAnsi="Cambria"/>
          <w:noProof/>
          <w:color w:val="000000"/>
          <w:sz w:val="18"/>
          <w:szCs w:val="18"/>
          <w:lang w:val="en-MY" w:bidi="ar-SA"/>
        </w:rPr>
        <w:t xml:space="preserve"> agent. Reactive dyes of this process also reached</w:t>
      </w:r>
      <w:r w:rsidR="00CA23A9">
        <w:rPr>
          <w:rFonts w:ascii="Cambria" w:eastAsia="Calibri" w:hAnsi="Cambria"/>
          <w:noProof/>
          <w:color w:val="000000"/>
          <w:sz w:val="18"/>
          <w:szCs w:val="18"/>
          <w:lang w:val="en-MY" w:bidi="ar-SA"/>
        </w:rPr>
        <w:t xml:space="preserve"> the</w:t>
      </w:r>
      <w:r w:rsidRPr="000C44DE">
        <w:rPr>
          <w:rFonts w:ascii="Cambria" w:eastAsia="Calibri" w:hAnsi="Cambria"/>
          <w:noProof/>
          <w:color w:val="000000"/>
          <w:sz w:val="18"/>
          <w:szCs w:val="18"/>
          <w:lang w:val="en-MY" w:bidi="ar-SA"/>
        </w:rPr>
        <w:t xml:space="preserve"> samples. </w:t>
      </w:r>
      <w:r w:rsidRPr="00774474">
        <w:rPr>
          <w:rFonts w:ascii="Cambria" w:eastAsia="Calibri" w:hAnsi="Cambria"/>
          <w:noProof/>
          <w:color w:val="000000"/>
          <w:sz w:val="18"/>
          <w:szCs w:val="18"/>
          <w:lang w:val="en-MY" w:bidi="ar-SA"/>
        </w:rPr>
        <w:t xml:space="preserve">The </w:t>
      </w:r>
      <w:r w:rsidRPr="000C44DE">
        <w:rPr>
          <w:rFonts w:ascii="Cambria" w:eastAsia="Calibri" w:hAnsi="Cambria"/>
          <w:noProof/>
          <w:color w:val="000000"/>
          <w:sz w:val="18"/>
          <w:szCs w:val="18"/>
          <w:lang w:val="en-MY" w:bidi="ar-SA"/>
        </w:rPr>
        <w:t xml:space="preserve"> fabric </w:t>
      </w:r>
      <w:r w:rsidRPr="00774474">
        <w:rPr>
          <w:rFonts w:ascii="Cambria" w:eastAsia="Calibri" w:hAnsi="Cambria"/>
          <w:noProof/>
          <w:color w:val="000000"/>
          <w:sz w:val="18"/>
          <w:szCs w:val="18"/>
          <w:lang w:val="en-MY" w:bidi="ar-SA"/>
        </w:rPr>
        <w:t>ha</w:t>
      </w:r>
      <w:r w:rsidR="00CA23A9">
        <w:rPr>
          <w:rFonts w:ascii="Cambria" w:eastAsia="Calibri" w:hAnsi="Cambria"/>
          <w:noProof/>
          <w:color w:val="000000"/>
          <w:sz w:val="18"/>
          <w:szCs w:val="18"/>
          <w:lang w:val="en-MY" w:bidi="ar-SA"/>
        </w:rPr>
        <w:t>s  the</w:t>
      </w:r>
      <w:r w:rsidRPr="000C44DE">
        <w:rPr>
          <w:rFonts w:ascii="Cambria" w:eastAsia="Calibri" w:hAnsi="Cambria"/>
          <w:noProof/>
          <w:color w:val="000000"/>
          <w:sz w:val="18"/>
          <w:szCs w:val="18"/>
          <w:lang w:val="en-MY" w:bidi="ar-SA"/>
        </w:rPr>
        <w:t xml:space="preserve"> potential to absorb colour. The </w:t>
      </w:r>
      <w:r w:rsidRPr="00C03DDB">
        <w:rPr>
          <w:rFonts w:ascii="Cambria" w:eastAsia="Calibri" w:hAnsi="Cambria"/>
          <w:noProof/>
          <w:color w:val="000000"/>
          <w:sz w:val="18"/>
          <w:szCs w:val="18"/>
          <w:lang w:val="en-MY" w:bidi="ar-SA"/>
        </w:rPr>
        <w:t>disavantages</w:t>
      </w:r>
      <w:r w:rsidRPr="000C44DE">
        <w:rPr>
          <w:rFonts w:ascii="Cambria" w:eastAsia="Calibri" w:hAnsi="Cambria"/>
          <w:noProof/>
          <w:color w:val="000000"/>
          <w:sz w:val="18"/>
          <w:szCs w:val="18"/>
          <w:lang w:val="en-MY" w:bidi="ar-SA"/>
        </w:rPr>
        <w:t xml:space="preserve"> of this dyeing process are complex and complicated in</w:t>
      </w:r>
      <w:r w:rsidR="00CA23A9">
        <w:rPr>
          <w:rFonts w:ascii="Cambria" w:eastAsia="Calibri" w:hAnsi="Cambria"/>
          <w:noProof/>
          <w:color w:val="000000"/>
          <w:sz w:val="18"/>
          <w:szCs w:val="18"/>
          <w:lang w:val="en-MY" w:bidi="ar-SA"/>
        </w:rPr>
        <w:t xml:space="preserve"> the</w:t>
      </w:r>
      <w:r w:rsidRPr="000C44DE">
        <w:rPr>
          <w:rFonts w:ascii="Cambria" w:eastAsia="Calibri" w:hAnsi="Cambria"/>
          <w:noProof/>
          <w:color w:val="000000"/>
          <w:sz w:val="18"/>
          <w:szCs w:val="18"/>
          <w:lang w:val="en-MY" w:bidi="ar-SA"/>
        </w:rPr>
        <w:t xml:space="preserve"> </w:t>
      </w:r>
      <w:r w:rsidRPr="00774474">
        <w:rPr>
          <w:rFonts w:ascii="Cambria" w:eastAsia="Calibri" w:hAnsi="Cambria"/>
          <w:noProof/>
          <w:color w:val="000000"/>
          <w:sz w:val="18"/>
          <w:szCs w:val="18"/>
          <w:lang w:val="en-MY" w:bidi="ar-SA"/>
        </w:rPr>
        <w:t>preparation</w:t>
      </w:r>
      <w:r w:rsidRPr="000C44DE">
        <w:rPr>
          <w:rFonts w:ascii="Cambria" w:eastAsia="Calibri" w:hAnsi="Cambria"/>
          <w:noProof/>
          <w:color w:val="000000"/>
          <w:sz w:val="18"/>
          <w:szCs w:val="18"/>
          <w:lang w:val="en-MY" w:bidi="ar-SA"/>
        </w:rPr>
        <w:t xml:space="preserve"> process. The volume of material must be carefully measured to get </w:t>
      </w:r>
      <w:r w:rsidRPr="00774474">
        <w:rPr>
          <w:rFonts w:ascii="Cambria" w:eastAsia="Calibri" w:hAnsi="Cambria"/>
          <w:noProof/>
          <w:color w:val="000000"/>
          <w:sz w:val="18"/>
          <w:szCs w:val="18"/>
          <w:lang w:val="en-MY" w:bidi="ar-SA"/>
        </w:rPr>
        <w:t>accurate</w:t>
      </w:r>
      <w:r w:rsidRPr="000C44DE">
        <w:rPr>
          <w:rFonts w:ascii="Cambria" w:eastAsia="Calibri" w:hAnsi="Cambria"/>
          <w:noProof/>
          <w:color w:val="000000"/>
          <w:sz w:val="18"/>
          <w:szCs w:val="18"/>
          <w:lang w:val="en-MY" w:bidi="ar-SA"/>
        </w:rPr>
        <w:t xml:space="preserve"> result</w:t>
      </w:r>
      <w:r w:rsidR="00CA23A9">
        <w:rPr>
          <w:rFonts w:ascii="Cambria" w:eastAsia="Calibri" w:hAnsi="Cambria"/>
          <w:noProof/>
          <w:color w:val="000000"/>
          <w:sz w:val="18"/>
          <w:szCs w:val="18"/>
          <w:lang w:val="en-MY" w:bidi="ar-SA"/>
        </w:rPr>
        <w:t>s</w:t>
      </w:r>
      <w:r w:rsidRPr="000C44DE">
        <w:rPr>
          <w:rFonts w:ascii="Cambria" w:eastAsia="Calibri" w:hAnsi="Cambria"/>
          <w:noProof/>
          <w:color w:val="000000"/>
          <w:sz w:val="18"/>
          <w:szCs w:val="18"/>
          <w:lang w:val="en-MY" w:bidi="ar-SA"/>
        </w:rPr>
        <w:t xml:space="preserve">. </w:t>
      </w:r>
      <w:r w:rsidRPr="00C03DDB">
        <w:rPr>
          <w:rFonts w:ascii="Cambria" w:eastAsia="Calibri" w:hAnsi="Cambria"/>
          <w:noProof/>
          <w:color w:val="000000"/>
          <w:sz w:val="18"/>
          <w:szCs w:val="18"/>
          <w:lang w:val="en-MY" w:bidi="ar-SA"/>
        </w:rPr>
        <w:t>Futhermore</w:t>
      </w:r>
      <w:r w:rsidRPr="000C44DE">
        <w:rPr>
          <w:rFonts w:ascii="Cambria" w:eastAsia="Calibri" w:hAnsi="Cambria"/>
          <w:noProof/>
          <w:color w:val="000000"/>
          <w:sz w:val="18"/>
          <w:szCs w:val="18"/>
          <w:lang w:val="en-MY" w:bidi="ar-SA"/>
        </w:rPr>
        <w:t>, all sample must</w:t>
      </w:r>
      <w:r w:rsidR="00CA23A9">
        <w:rPr>
          <w:rFonts w:ascii="Cambria" w:eastAsia="Calibri" w:hAnsi="Cambria"/>
          <w:noProof/>
          <w:color w:val="000000"/>
          <w:sz w:val="18"/>
          <w:szCs w:val="18"/>
          <w:lang w:val="en-MY" w:bidi="ar-SA"/>
        </w:rPr>
        <w:t xml:space="preserve"> be done</w:t>
      </w:r>
      <w:r w:rsidRPr="000C44DE">
        <w:rPr>
          <w:rFonts w:ascii="Cambria" w:eastAsia="Calibri" w:hAnsi="Cambria"/>
          <w:noProof/>
          <w:color w:val="000000"/>
          <w:sz w:val="18"/>
          <w:szCs w:val="18"/>
          <w:lang w:val="en-MY" w:bidi="ar-SA"/>
        </w:rPr>
        <w:t xml:space="preserve"> through the fixing process.</w:t>
      </w:r>
    </w:p>
    <w:p w:rsidR="002A6C54" w:rsidRPr="005F36BB" w:rsidRDefault="002A6C54" w:rsidP="002A6C54">
      <w:pPr>
        <w:bidi w:val="0"/>
        <w:jc w:val="lowKashida"/>
        <w:rPr>
          <w:rFonts w:ascii="Cambria" w:hAnsi="Cambria"/>
          <w:sz w:val="20"/>
          <w:szCs w:val="20"/>
        </w:rPr>
      </w:pPr>
    </w:p>
    <w:p w:rsidR="00FD6E88" w:rsidRPr="00221F3C" w:rsidRDefault="000C44DE" w:rsidP="00221F3C">
      <w:pPr>
        <w:bidi w:val="0"/>
        <w:jc w:val="center"/>
        <w:rPr>
          <w:rFonts w:ascii="Cambria" w:hAnsi="Cambria"/>
          <w:sz w:val="18"/>
          <w:szCs w:val="18"/>
        </w:rPr>
      </w:pPr>
      <w:r w:rsidRPr="00A34D7B">
        <w:rPr>
          <w:rFonts w:ascii="Cambria" w:hAnsi="Cambria"/>
          <w:b/>
          <w:bCs/>
          <w:sz w:val="18"/>
          <w:szCs w:val="18"/>
        </w:rPr>
        <w:t>Table 1:</w:t>
      </w:r>
      <w:r>
        <w:rPr>
          <w:rFonts w:ascii="Cambria" w:hAnsi="Cambria"/>
          <w:sz w:val="18"/>
          <w:szCs w:val="18"/>
        </w:rPr>
        <w:t xml:space="preserve"> Types of clay and soil</w:t>
      </w:r>
    </w:p>
    <w:tbl>
      <w:tblPr>
        <w:tblW w:w="0" w:type="auto"/>
        <w:jc w:val="center"/>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1040"/>
        <w:gridCol w:w="1548"/>
        <w:gridCol w:w="943"/>
      </w:tblGrid>
      <w:tr w:rsidR="000C44DE" w:rsidRPr="00A34D7B" w:rsidTr="00583992">
        <w:trPr>
          <w:jc w:val="center"/>
        </w:trPr>
        <w:tc>
          <w:tcPr>
            <w:tcW w:w="872" w:type="dxa"/>
            <w:tcBorders>
              <w:left w:val="nil"/>
            </w:tcBorders>
            <w:vAlign w:val="center"/>
          </w:tcPr>
          <w:p w:rsidR="000C44DE" w:rsidRPr="00A34D7B" w:rsidRDefault="000C44DE" w:rsidP="004C43BF">
            <w:pPr>
              <w:bidi w:val="0"/>
              <w:jc w:val="center"/>
              <w:rPr>
                <w:rFonts w:ascii="Cambria" w:hAnsi="Cambria"/>
                <w:sz w:val="18"/>
                <w:szCs w:val="18"/>
              </w:rPr>
            </w:pPr>
            <w:r w:rsidRPr="00A34D7B">
              <w:rPr>
                <w:rFonts w:ascii="Cambria" w:hAnsi="Cambria"/>
                <w:sz w:val="18"/>
                <w:szCs w:val="18"/>
              </w:rPr>
              <w:t>Number</w:t>
            </w:r>
          </w:p>
        </w:tc>
        <w:tc>
          <w:tcPr>
            <w:tcW w:w="1040" w:type="dxa"/>
            <w:vAlign w:val="center"/>
          </w:tcPr>
          <w:p w:rsidR="000C44DE" w:rsidRPr="00A34D7B" w:rsidRDefault="000C44DE" w:rsidP="004C43BF">
            <w:pPr>
              <w:bidi w:val="0"/>
              <w:jc w:val="center"/>
              <w:rPr>
                <w:rFonts w:ascii="Cambria" w:hAnsi="Cambria"/>
                <w:sz w:val="18"/>
                <w:szCs w:val="18"/>
              </w:rPr>
            </w:pPr>
            <w:r>
              <w:rPr>
                <w:rFonts w:ascii="Cambria" w:hAnsi="Cambria"/>
                <w:sz w:val="18"/>
                <w:szCs w:val="18"/>
              </w:rPr>
              <w:t>Types</w:t>
            </w:r>
          </w:p>
        </w:tc>
        <w:tc>
          <w:tcPr>
            <w:tcW w:w="1548" w:type="dxa"/>
            <w:vAlign w:val="center"/>
          </w:tcPr>
          <w:p w:rsidR="000C44DE" w:rsidRPr="00A34D7B" w:rsidRDefault="000C44DE" w:rsidP="004C43BF">
            <w:pPr>
              <w:bidi w:val="0"/>
              <w:jc w:val="center"/>
              <w:rPr>
                <w:rFonts w:ascii="Cambria" w:hAnsi="Cambria"/>
                <w:sz w:val="18"/>
                <w:szCs w:val="18"/>
              </w:rPr>
            </w:pPr>
            <w:r>
              <w:rPr>
                <w:rFonts w:ascii="Cambria" w:hAnsi="Cambria"/>
                <w:sz w:val="18"/>
                <w:szCs w:val="18"/>
              </w:rPr>
              <w:t>Description</w:t>
            </w:r>
          </w:p>
        </w:tc>
        <w:tc>
          <w:tcPr>
            <w:tcW w:w="943" w:type="dxa"/>
            <w:tcBorders>
              <w:right w:val="nil"/>
            </w:tcBorders>
            <w:vAlign w:val="center"/>
          </w:tcPr>
          <w:p w:rsidR="000C44DE" w:rsidRPr="00A34D7B" w:rsidRDefault="000C44DE" w:rsidP="004C43BF">
            <w:pPr>
              <w:bidi w:val="0"/>
              <w:jc w:val="center"/>
              <w:rPr>
                <w:rFonts w:ascii="Cambria" w:hAnsi="Cambria"/>
                <w:sz w:val="18"/>
                <w:szCs w:val="18"/>
              </w:rPr>
            </w:pPr>
            <w:r>
              <w:rPr>
                <w:rFonts w:ascii="Cambria" w:hAnsi="Cambria"/>
                <w:sz w:val="18"/>
                <w:szCs w:val="18"/>
              </w:rPr>
              <w:t>Material</w:t>
            </w:r>
          </w:p>
        </w:tc>
      </w:tr>
      <w:tr w:rsidR="000C44DE" w:rsidRPr="00A34D7B" w:rsidTr="00583992">
        <w:trPr>
          <w:jc w:val="center"/>
        </w:trPr>
        <w:tc>
          <w:tcPr>
            <w:tcW w:w="872" w:type="dxa"/>
            <w:tcBorders>
              <w:left w:val="nil"/>
            </w:tcBorders>
            <w:vAlign w:val="center"/>
          </w:tcPr>
          <w:p w:rsidR="000C44DE" w:rsidRPr="00A34D7B" w:rsidRDefault="000C44DE" w:rsidP="004C43BF">
            <w:pPr>
              <w:bidi w:val="0"/>
              <w:jc w:val="center"/>
              <w:rPr>
                <w:rFonts w:ascii="Cambria" w:hAnsi="Cambria"/>
                <w:sz w:val="18"/>
                <w:szCs w:val="18"/>
              </w:rPr>
            </w:pPr>
            <w:r w:rsidRPr="00A34D7B">
              <w:rPr>
                <w:rFonts w:ascii="Cambria" w:hAnsi="Cambria"/>
                <w:sz w:val="18"/>
                <w:szCs w:val="18"/>
              </w:rPr>
              <w:t>1</w:t>
            </w:r>
          </w:p>
        </w:tc>
        <w:tc>
          <w:tcPr>
            <w:tcW w:w="1040" w:type="dxa"/>
            <w:vAlign w:val="center"/>
          </w:tcPr>
          <w:p w:rsidR="000C44DE" w:rsidRPr="00A34D7B" w:rsidRDefault="000C44DE" w:rsidP="004C43BF">
            <w:pPr>
              <w:bidi w:val="0"/>
              <w:jc w:val="center"/>
              <w:rPr>
                <w:rFonts w:ascii="Cambria" w:hAnsi="Cambria"/>
                <w:sz w:val="18"/>
                <w:szCs w:val="18"/>
              </w:rPr>
            </w:pPr>
            <w:r>
              <w:rPr>
                <w:rFonts w:ascii="Cambria" w:hAnsi="Cambria"/>
                <w:sz w:val="18"/>
                <w:szCs w:val="18"/>
              </w:rPr>
              <w:t>Stoneware</w:t>
            </w:r>
          </w:p>
        </w:tc>
        <w:tc>
          <w:tcPr>
            <w:tcW w:w="1548" w:type="dxa"/>
            <w:vAlign w:val="center"/>
          </w:tcPr>
          <w:p w:rsidR="000C44DE" w:rsidRPr="000C44DE" w:rsidRDefault="00471490" w:rsidP="000C44DE">
            <w:pPr>
              <w:pStyle w:val="Default"/>
              <w:contextualSpacing/>
              <w:rPr>
                <w:rFonts w:ascii="Cambria" w:hAnsi="Cambria" w:cs="Times New Roman"/>
                <w:b/>
                <w:noProof/>
                <w:sz w:val="18"/>
                <w:szCs w:val="22"/>
              </w:rPr>
            </w:pPr>
            <w:r>
              <w:rPr>
                <w:rFonts w:ascii="Cambria" w:hAnsi="Cambria"/>
                <w:noProof/>
                <w:sz w:val="18"/>
                <w:szCs w:val="18"/>
              </w:rPr>
              <mc:AlternateContent>
                <mc:Choice Requires="wps">
                  <w:drawing>
                    <wp:anchor distT="0" distB="0" distL="114300" distR="114300" simplePos="0" relativeHeight="251645440" behindDoc="0" locked="0" layoutInCell="1" allowOverlap="1">
                      <wp:simplePos x="0" y="0"/>
                      <wp:positionH relativeFrom="column">
                        <wp:posOffset>894715</wp:posOffset>
                      </wp:positionH>
                      <wp:positionV relativeFrom="paragraph">
                        <wp:posOffset>100330</wp:posOffset>
                      </wp:positionV>
                      <wp:extent cx="755015" cy="671830"/>
                      <wp:effectExtent l="0" t="0" r="0" b="0"/>
                      <wp:wrapNone/>
                      <wp:docPr id="6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 cy="671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3D9" w:rsidRPr="00583992" w:rsidRDefault="00471490">
                                  <w:pPr>
                                    <w:rPr>
                                      <w:lang w:val="en-MY"/>
                                    </w:rPr>
                                  </w:pPr>
                                  <w:r>
                                    <w:rPr>
                                      <w:noProof/>
                                      <w:lang w:bidi="ar-SA"/>
                                    </w:rPr>
                                    <w:drawing>
                                      <wp:inline distT="0" distB="0" distL="0" distR="0">
                                        <wp:extent cx="571500" cy="581025"/>
                                        <wp:effectExtent l="0" t="0" r="0" b="9525"/>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 cy="5810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1" type="#_x0000_t202" style="position:absolute;margin-left:70.45pt;margin-top:7.9pt;width:59.45pt;height:52.9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" filled="f" stroked="f">
                      <v:textbox style="mso-fit-shape-to-text:t">
                        <w:txbxContent>
                          <w:p w:rsidR="001F43D9" w:rsidRPr="00583992" w:rsidRDefault="00471490">
                            <w:pPr>
                              <w:rPr>
                                <w:lang w:val="en-MY"/>
                              </w:rPr>
                            </w:pPr>
                            <w:r>
                              <w:rPr>
                                <w:noProof/>
                                <w:lang w:bidi="ar-SA"/>
                              </w:rPr>
                              <w:drawing>
                                <wp:inline distT="0" distB="0" distL="0" distR="0">
                                  <wp:extent cx="571500" cy="581025"/>
                                  <wp:effectExtent l="0" t="0" r="0" b="9525"/>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 cy="581025"/>
                                          </a:xfrm>
                                          <a:prstGeom prst="rect">
                                            <a:avLst/>
                                          </a:prstGeom>
                                          <a:noFill/>
                                          <a:ln>
                                            <a:noFill/>
                                          </a:ln>
                                        </pic:spPr>
                                      </pic:pic>
                                    </a:graphicData>
                                  </a:graphic>
                                </wp:inline>
                              </w:drawing>
                            </w:r>
                          </w:p>
                        </w:txbxContent>
                      </v:textbox>
                    </v:shape>
                  </w:pict>
                </mc:Fallback>
              </mc:AlternateContent>
            </w:r>
            <w:r w:rsidR="000C44DE" w:rsidRPr="000C44DE">
              <w:rPr>
                <w:rFonts w:ascii="Cambria" w:hAnsi="Cambria" w:cs="Times New Roman"/>
                <w:sz w:val="18"/>
                <w:szCs w:val="22"/>
              </w:rPr>
              <w:t xml:space="preserve">Stoneware contains fine silica and </w:t>
            </w:r>
            <w:r w:rsidR="000C44DE" w:rsidRPr="00BD4100">
              <w:rPr>
                <w:rFonts w:ascii="Cambria" w:hAnsi="Cambria" w:cs="Times New Roman"/>
                <w:noProof/>
                <w:sz w:val="18"/>
                <w:szCs w:val="22"/>
              </w:rPr>
              <w:t>fine</w:t>
            </w:r>
            <w:r w:rsidR="000C44DE" w:rsidRPr="000C44DE">
              <w:rPr>
                <w:rFonts w:ascii="Cambria" w:hAnsi="Cambria" w:cs="Times New Roman"/>
                <w:sz w:val="18"/>
                <w:szCs w:val="22"/>
              </w:rPr>
              <w:t xml:space="preserve"> </w:t>
            </w:r>
            <w:r w:rsidR="000C44DE" w:rsidRPr="00BD4100">
              <w:rPr>
                <w:rFonts w:ascii="Cambria" w:hAnsi="Cambria" w:cs="Times New Roman"/>
                <w:noProof/>
                <w:sz w:val="18"/>
                <w:szCs w:val="22"/>
              </w:rPr>
              <w:t>aluminum</w:t>
            </w:r>
            <w:r w:rsidR="000C44DE" w:rsidRPr="000C44DE">
              <w:rPr>
                <w:rFonts w:ascii="Cambria" w:hAnsi="Cambria" w:cs="Times New Roman"/>
                <w:sz w:val="18"/>
                <w:szCs w:val="22"/>
              </w:rPr>
              <w:t xml:space="preserve"> content. These elements mix naturally and settle into the crust of the earth. Stoneware is formed by sedimentary rock sediments by carbonate and partly generated from earth heating activity. </w:t>
            </w:r>
          </w:p>
        </w:tc>
        <w:tc>
          <w:tcPr>
            <w:tcW w:w="943" w:type="dxa"/>
            <w:tcBorders>
              <w:right w:val="nil"/>
            </w:tcBorders>
            <w:vAlign w:val="center"/>
          </w:tcPr>
          <w:p w:rsidR="000C44DE" w:rsidRPr="00A34D7B" w:rsidRDefault="000C44DE" w:rsidP="004C43BF">
            <w:pPr>
              <w:bidi w:val="0"/>
              <w:jc w:val="center"/>
              <w:rPr>
                <w:rFonts w:ascii="Cambria" w:hAnsi="Cambria"/>
                <w:sz w:val="18"/>
                <w:szCs w:val="18"/>
              </w:rPr>
            </w:pPr>
          </w:p>
        </w:tc>
      </w:tr>
      <w:tr w:rsidR="000C44DE" w:rsidRPr="00A34D7B" w:rsidTr="00583992">
        <w:trPr>
          <w:jc w:val="center"/>
        </w:trPr>
        <w:tc>
          <w:tcPr>
            <w:tcW w:w="872" w:type="dxa"/>
            <w:tcBorders>
              <w:left w:val="nil"/>
            </w:tcBorders>
            <w:vAlign w:val="center"/>
          </w:tcPr>
          <w:p w:rsidR="000C44DE" w:rsidRPr="00A34D7B" w:rsidRDefault="000C44DE" w:rsidP="004C43BF">
            <w:pPr>
              <w:bidi w:val="0"/>
              <w:jc w:val="center"/>
              <w:rPr>
                <w:rFonts w:ascii="Cambria" w:hAnsi="Cambria"/>
                <w:sz w:val="18"/>
                <w:szCs w:val="18"/>
              </w:rPr>
            </w:pPr>
            <w:r w:rsidRPr="00A34D7B">
              <w:rPr>
                <w:rFonts w:ascii="Cambria" w:hAnsi="Cambria"/>
                <w:sz w:val="18"/>
                <w:szCs w:val="18"/>
              </w:rPr>
              <w:t>2</w:t>
            </w:r>
          </w:p>
        </w:tc>
        <w:tc>
          <w:tcPr>
            <w:tcW w:w="1040" w:type="dxa"/>
            <w:vAlign w:val="center"/>
          </w:tcPr>
          <w:p w:rsidR="000C44DE" w:rsidRPr="00A34D7B" w:rsidRDefault="000C44DE" w:rsidP="004C43BF">
            <w:pPr>
              <w:bidi w:val="0"/>
              <w:jc w:val="center"/>
              <w:rPr>
                <w:rFonts w:ascii="Cambria" w:hAnsi="Cambria"/>
                <w:sz w:val="18"/>
                <w:szCs w:val="18"/>
              </w:rPr>
            </w:pPr>
            <w:r>
              <w:rPr>
                <w:rFonts w:ascii="Cambria" w:hAnsi="Cambria"/>
                <w:sz w:val="18"/>
                <w:szCs w:val="18"/>
              </w:rPr>
              <w:t>Terracotta</w:t>
            </w:r>
          </w:p>
        </w:tc>
        <w:tc>
          <w:tcPr>
            <w:tcW w:w="1548" w:type="dxa"/>
            <w:vAlign w:val="center"/>
          </w:tcPr>
          <w:p w:rsidR="000C44DE" w:rsidRPr="00A34D7B" w:rsidRDefault="00471490" w:rsidP="00583992">
            <w:pPr>
              <w:bidi w:val="0"/>
              <w:rPr>
                <w:rFonts w:ascii="Cambria" w:hAnsi="Cambria"/>
                <w:sz w:val="18"/>
                <w:szCs w:val="18"/>
              </w:rPr>
            </w:pPr>
            <w:r>
              <w:rPr>
                <w:rFonts w:ascii="Cambria" w:hAnsi="Cambria"/>
                <w:noProof/>
                <w:sz w:val="18"/>
                <w:szCs w:val="18"/>
                <w:lang w:bidi="ar-SA"/>
              </w:rPr>
              <mc:AlternateContent>
                <mc:Choice Requires="wps">
                  <w:drawing>
                    <wp:anchor distT="0" distB="0" distL="114300" distR="114300" simplePos="0" relativeHeight="251646464" behindDoc="0" locked="0" layoutInCell="1" allowOverlap="1">
                      <wp:simplePos x="0" y="0"/>
                      <wp:positionH relativeFrom="column">
                        <wp:posOffset>894715</wp:posOffset>
                      </wp:positionH>
                      <wp:positionV relativeFrom="paragraph">
                        <wp:posOffset>408305</wp:posOffset>
                      </wp:positionV>
                      <wp:extent cx="659130" cy="1362075"/>
                      <wp:effectExtent l="0" t="0" r="0" b="1270"/>
                      <wp:wrapNone/>
                      <wp:docPr id="6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3D9" w:rsidRPr="00583992" w:rsidRDefault="00471490">
                                  <w:pPr>
                                    <w:rPr>
                                      <w:lang w:val="en-MY"/>
                                    </w:rPr>
                                  </w:pPr>
                                  <w:r>
                                    <w:rPr>
                                      <w:noProof/>
                                      <w:lang w:bidi="ar-SA"/>
                                    </w:rPr>
                                    <w:drawing>
                                      <wp:inline distT="0" distB="0" distL="0" distR="0">
                                        <wp:extent cx="476250" cy="676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 cy="6762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margin-left:70.45pt;margin-top:32.15pt;width:51.9pt;height:107.2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" filled="f" stroked="f">
                      <v:textbox>
                        <w:txbxContent>
                          <w:p w:rsidR="001F43D9" w:rsidRPr="00583992" w:rsidRDefault="00471490">
                            <w:pPr>
                              <w:rPr>
                                <w:lang w:val="en-MY"/>
                              </w:rPr>
                            </w:pPr>
                            <w:r>
                              <w:rPr>
                                <w:noProof/>
                                <w:lang w:bidi="ar-SA"/>
                              </w:rPr>
                              <w:drawing>
                                <wp:inline distT="0" distB="0" distL="0" distR="0">
                                  <wp:extent cx="476250" cy="676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 cy="676275"/>
                                          </a:xfrm>
                                          <a:prstGeom prst="rect">
                                            <a:avLst/>
                                          </a:prstGeom>
                                          <a:noFill/>
                                          <a:ln>
                                            <a:noFill/>
                                          </a:ln>
                                        </pic:spPr>
                                      </pic:pic>
                                    </a:graphicData>
                                  </a:graphic>
                                </wp:inline>
                              </w:drawing>
                            </w:r>
                          </w:p>
                        </w:txbxContent>
                      </v:textbox>
                    </v:shape>
                  </w:pict>
                </mc:Fallback>
              </mc:AlternateContent>
            </w:r>
            <w:r w:rsidR="00583992" w:rsidRPr="00176464">
              <w:rPr>
                <w:rFonts w:ascii="Cambria" w:hAnsi="Cambria"/>
                <w:noProof/>
                <w:color w:val="000000"/>
                <w:sz w:val="18"/>
                <w:lang w:val="en-MY" w:eastAsia="en-MY"/>
              </w:rPr>
              <w:t>Terracotta clay is determined by the type of dominant mineral particles</w:t>
            </w:r>
            <w:r w:rsidR="00583992" w:rsidRPr="00583992">
              <w:rPr>
                <w:rFonts w:ascii="Cambria" w:hAnsi="Cambria"/>
                <w:color w:val="000000"/>
                <w:sz w:val="18"/>
                <w:lang w:val="en-MY" w:eastAsia="en-MY"/>
              </w:rPr>
              <w:t xml:space="preserve">. Terracotta minerals </w:t>
            </w:r>
            <w:r w:rsidR="00583992" w:rsidRPr="00176464">
              <w:rPr>
                <w:rFonts w:ascii="Cambria" w:hAnsi="Cambria"/>
                <w:noProof/>
                <w:color w:val="000000"/>
                <w:sz w:val="18"/>
                <w:lang w:val="en-MY" w:eastAsia="en-MY"/>
              </w:rPr>
              <w:t>are grouped</w:t>
            </w:r>
            <w:r w:rsidR="00583992" w:rsidRPr="00583992">
              <w:rPr>
                <w:rFonts w:ascii="Cambria" w:hAnsi="Cambria"/>
                <w:color w:val="000000"/>
                <w:sz w:val="18"/>
                <w:lang w:val="en-MY" w:eastAsia="en-MY"/>
              </w:rPr>
              <w:t xml:space="preserve"> according to the arrangement of silicon oxide layer and aluminum oxide that form crystalline chunks.</w:t>
            </w:r>
          </w:p>
        </w:tc>
        <w:tc>
          <w:tcPr>
            <w:tcW w:w="943" w:type="dxa"/>
            <w:tcBorders>
              <w:right w:val="nil"/>
            </w:tcBorders>
            <w:vAlign w:val="center"/>
          </w:tcPr>
          <w:p w:rsidR="000C44DE" w:rsidRPr="00A34D7B" w:rsidRDefault="000C44DE" w:rsidP="004C43BF">
            <w:pPr>
              <w:bidi w:val="0"/>
              <w:jc w:val="center"/>
              <w:rPr>
                <w:rFonts w:ascii="Cambria" w:hAnsi="Cambria"/>
                <w:sz w:val="18"/>
                <w:szCs w:val="18"/>
              </w:rPr>
            </w:pPr>
          </w:p>
        </w:tc>
      </w:tr>
      <w:tr w:rsidR="000C44DE" w:rsidRPr="00A34D7B" w:rsidTr="00583992">
        <w:trPr>
          <w:jc w:val="center"/>
        </w:trPr>
        <w:tc>
          <w:tcPr>
            <w:tcW w:w="872" w:type="dxa"/>
            <w:tcBorders>
              <w:left w:val="nil"/>
            </w:tcBorders>
            <w:vAlign w:val="center"/>
          </w:tcPr>
          <w:p w:rsidR="000C44DE" w:rsidRPr="00A34D7B" w:rsidRDefault="000C44DE" w:rsidP="004C43BF">
            <w:pPr>
              <w:bidi w:val="0"/>
              <w:jc w:val="center"/>
              <w:rPr>
                <w:rFonts w:ascii="Cambria" w:hAnsi="Cambria"/>
                <w:sz w:val="18"/>
                <w:szCs w:val="18"/>
              </w:rPr>
            </w:pPr>
            <w:r w:rsidRPr="00A34D7B">
              <w:rPr>
                <w:rFonts w:ascii="Cambria" w:hAnsi="Cambria"/>
                <w:sz w:val="18"/>
                <w:szCs w:val="18"/>
              </w:rPr>
              <w:t>3</w:t>
            </w:r>
          </w:p>
        </w:tc>
        <w:tc>
          <w:tcPr>
            <w:tcW w:w="1040" w:type="dxa"/>
            <w:vAlign w:val="center"/>
          </w:tcPr>
          <w:p w:rsidR="000C44DE" w:rsidRPr="00A34D7B" w:rsidRDefault="000C44DE" w:rsidP="004C43BF">
            <w:pPr>
              <w:bidi w:val="0"/>
              <w:jc w:val="center"/>
              <w:rPr>
                <w:rFonts w:ascii="Cambria" w:hAnsi="Cambria"/>
                <w:sz w:val="18"/>
                <w:szCs w:val="18"/>
              </w:rPr>
            </w:pPr>
            <w:r>
              <w:rPr>
                <w:rFonts w:ascii="Cambria" w:hAnsi="Cambria"/>
                <w:sz w:val="18"/>
                <w:szCs w:val="18"/>
              </w:rPr>
              <w:t xml:space="preserve">Soil from </w:t>
            </w:r>
            <w:r w:rsidRPr="00826150">
              <w:rPr>
                <w:rFonts w:ascii="Cambria" w:hAnsi="Cambria"/>
                <w:noProof/>
                <w:sz w:val="18"/>
                <w:szCs w:val="18"/>
              </w:rPr>
              <w:t>paddy</w:t>
            </w:r>
            <w:r>
              <w:rPr>
                <w:rFonts w:ascii="Cambria" w:hAnsi="Cambria"/>
                <w:sz w:val="18"/>
                <w:szCs w:val="18"/>
              </w:rPr>
              <w:t xml:space="preserve"> field</w:t>
            </w:r>
          </w:p>
        </w:tc>
        <w:tc>
          <w:tcPr>
            <w:tcW w:w="1548" w:type="dxa"/>
            <w:vAlign w:val="center"/>
          </w:tcPr>
          <w:p w:rsidR="000C44DE" w:rsidRPr="00583992" w:rsidRDefault="00471490" w:rsidP="00583992">
            <w:pPr>
              <w:pStyle w:val="Default"/>
              <w:jc w:val="both"/>
              <w:rPr>
                <w:rFonts w:ascii="Cambria" w:hAnsi="Cambria" w:cs="Times New Roman"/>
                <w:b/>
                <w:noProof/>
                <w:sz w:val="18"/>
                <w:szCs w:val="22"/>
              </w:rPr>
            </w:pPr>
            <w:r>
              <w:rPr>
                <w:rFonts w:ascii="Cambria" w:hAnsi="Cambria"/>
                <w:noProof/>
                <w:sz w:val="18"/>
                <w:szCs w:val="18"/>
              </w:rPr>
              <mc:AlternateContent>
                <mc:Choice Requires="wps">
                  <w:drawing>
                    <wp:anchor distT="0" distB="0" distL="114300" distR="114300" simplePos="0" relativeHeight="251647488" behindDoc="0" locked="0" layoutInCell="1" allowOverlap="1">
                      <wp:simplePos x="0" y="0"/>
                      <wp:positionH relativeFrom="column">
                        <wp:posOffset>890905</wp:posOffset>
                      </wp:positionH>
                      <wp:positionV relativeFrom="paragraph">
                        <wp:posOffset>513080</wp:posOffset>
                      </wp:positionV>
                      <wp:extent cx="765175" cy="730250"/>
                      <wp:effectExtent l="0" t="0" r="1270" b="4445"/>
                      <wp:wrapNone/>
                      <wp:docPr id="6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3D9" w:rsidRDefault="00471490" w:rsidP="00583992">
                                  <w:r>
                                    <w:rPr>
                                      <w:noProof/>
                                      <w:lang w:bidi="ar-SA"/>
                                    </w:rPr>
                                    <w:drawing>
                                      <wp:inline distT="0" distB="0" distL="0" distR="0">
                                        <wp:extent cx="581025" cy="638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025" cy="638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left:0;text-align:left;margin-left:70.15pt;margin-top:40.4pt;width:60.25pt;height:57.5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" filled="f" stroked="f">
                      <v:textbox style="mso-fit-shape-to-text:t">
                        <w:txbxContent>
                          <w:p w:rsidR="001F43D9" w:rsidRDefault="00471490" w:rsidP="00583992">
                            <w:r>
                              <w:rPr>
                                <w:noProof/>
                                <w:lang w:bidi="ar-SA"/>
                              </w:rPr>
                              <w:drawing>
                                <wp:inline distT="0" distB="0" distL="0" distR="0">
                                  <wp:extent cx="581025" cy="638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025" cy="638175"/>
                                          </a:xfrm>
                                          <a:prstGeom prst="rect">
                                            <a:avLst/>
                                          </a:prstGeom>
                                          <a:noFill/>
                                          <a:ln>
                                            <a:noFill/>
                                          </a:ln>
                                        </pic:spPr>
                                      </pic:pic>
                                    </a:graphicData>
                                  </a:graphic>
                                </wp:inline>
                              </w:drawing>
                            </w:r>
                          </w:p>
                        </w:txbxContent>
                      </v:textbox>
                    </v:shape>
                  </w:pict>
                </mc:Fallback>
              </mc:AlternateContent>
            </w:r>
            <w:r w:rsidR="00583992" w:rsidRPr="00583992">
              <w:rPr>
                <w:rFonts w:ascii="Cambria" w:hAnsi="Cambria"/>
                <w:sz w:val="18"/>
                <w:szCs w:val="22"/>
                <w:lang w:val="en-MY" w:eastAsia="en-MY"/>
              </w:rPr>
              <w:t xml:space="preserve">Soil from paddy field is a mineral accumulation that has no or weak bonds between its particles, formed due to weathering of the rocks. </w:t>
            </w:r>
            <w:r w:rsidR="00583992" w:rsidRPr="00826150">
              <w:rPr>
                <w:rFonts w:ascii="Cambria" w:hAnsi="Cambria"/>
                <w:noProof/>
                <w:sz w:val="18"/>
                <w:szCs w:val="22"/>
                <w:lang w:val="en-MY" w:eastAsia="en-MY"/>
              </w:rPr>
              <w:t>Land</w:t>
            </w:r>
            <w:r w:rsidR="00583992" w:rsidRPr="00583992">
              <w:rPr>
                <w:rFonts w:ascii="Cambria" w:hAnsi="Cambria"/>
                <w:sz w:val="18"/>
                <w:szCs w:val="22"/>
                <w:lang w:val="en-MY" w:eastAsia="en-MY"/>
              </w:rPr>
              <w:t xml:space="preserve"> </w:t>
            </w:r>
            <w:r w:rsidR="00583992" w:rsidRPr="00826150">
              <w:rPr>
                <w:rFonts w:ascii="Cambria" w:hAnsi="Cambria"/>
                <w:noProof/>
                <w:sz w:val="18"/>
                <w:szCs w:val="22"/>
                <w:lang w:val="en-MY" w:eastAsia="en-MY"/>
              </w:rPr>
              <w:t>is defined</w:t>
            </w:r>
            <w:r w:rsidR="00583992" w:rsidRPr="00583992">
              <w:rPr>
                <w:rFonts w:ascii="Cambria" w:hAnsi="Cambria"/>
                <w:sz w:val="18"/>
                <w:szCs w:val="22"/>
                <w:lang w:val="en-MY" w:eastAsia="en-MY"/>
              </w:rPr>
              <w:t xml:space="preserve"> as a material consisting of </w:t>
            </w:r>
            <w:r w:rsidR="00583992" w:rsidRPr="00826150">
              <w:rPr>
                <w:rFonts w:ascii="Cambria" w:hAnsi="Cambria"/>
                <w:noProof/>
                <w:sz w:val="18"/>
                <w:szCs w:val="22"/>
                <w:lang w:val="en-MY" w:eastAsia="en-MY"/>
              </w:rPr>
              <w:t>unorganized</w:t>
            </w:r>
            <w:r w:rsidR="00583992" w:rsidRPr="00583992">
              <w:rPr>
                <w:rFonts w:ascii="Cambria" w:hAnsi="Cambria"/>
                <w:sz w:val="18"/>
                <w:szCs w:val="22"/>
                <w:lang w:val="en-MY" w:eastAsia="en-MY"/>
              </w:rPr>
              <w:t xml:space="preserve"> solid aggregates of one another and from organic materials.</w:t>
            </w:r>
          </w:p>
        </w:tc>
        <w:tc>
          <w:tcPr>
            <w:tcW w:w="943" w:type="dxa"/>
            <w:tcBorders>
              <w:right w:val="nil"/>
            </w:tcBorders>
            <w:vAlign w:val="center"/>
          </w:tcPr>
          <w:p w:rsidR="000C44DE" w:rsidRPr="00A34D7B" w:rsidRDefault="000C44DE" w:rsidP="004C43BF">
            <w:pPr>
              <w:bidi w:val="0"/>
              <w:jc w:val="center"/>
              <w:rPr>
                <w:rFonts w:ascii="Cambria" w:hAnsi="Cambria"/>
                <w:sz w:val="18"/>
                <w:szCs w:val="18"/>
              </w:rPr>
            </w:pPr>
          </w:p>
        </w:tc>
      </w:tr>
      <w:tr w:rsidR="000C44DE" w:rsidRPr="00A34D7B" w:rsidTr="00583992">
        <w:trPr>
          <w:jc w:val="center"/>
        </w:trPr>
        <w:tc>
          <w:tcPr>
            <w:tcW w:w="872" w:type="dxa"/>
            <w:tcBorders>
              <w:left w:val="nil"/>
            </w:tcBorders>
            <w:vAlign w:val="center"/>
          </w:tcPr>
          <w:p w:rsidR="000C44DE" w:rsidRPr="00A34D7B" w:rsidRDefault="000C44DE" w:rsidP="004C43BF">
            <w:pPr>
              <w:bidi w:val="0"/>
              <w:jc w:val="center"/>
              <w:rPr>
                <w:rFonts w:ascii="Cambria" w:hAnsi="Cambria"/>
                <w:sz w:val="18"/>
                <w:szCs w:val="18"/>
              </w:rPr>
            </w:pPr>
            <w:r w:rsidRPr="00A34D7B">
              <w:rPr>
                <w:rFonts w:ascii="Cambria" w:hAnsi="Cambria"/>
                <w:sz w:val="18"/>
                <w:szCs w:val="18"/>
              </w:rPr>
              <w:t>4</w:t>
            </w:r>
          </w:p>
        </w:tc>
        <w:tc>
          <w:tcPr>
            <w:tcW w:w="1040" w:type="dxa"/>
            <w:vAlign w:val="center"/>
          </w:tcPr>
          <w:p w:rsidR="000C44DE" w:rsidRPr="00A34D7B" w:rsidRDefault="000C44DE" w:rsidP="004C43BF">
            <w:pPr>
              <w:bidi w:val="0"/>
              <w:jc w:val="center"/>
              <w:rPr>
                <w:rFonts w:ascii="Cambria" w:hAnsi="Cambria"/>
                <w:sz w:val="18"/>
                <w:szCs w:val="18"/>
              </w:rPr>
            </w:pPr>
            <w:r>
              <w:rPr>
                <w:rFonts w:ascii="Cambria" w:hAnsi="Cambria"/>
                <w:sz w:val="18"/>
                <w:szCs w:val="18"/>
              </w:rPr>
              <w:t>Laterite soil</w:t>
            </w:r>
          </w:p>
        </w:tc>
        <w:tc>
          <w:tcPr>
            <w:tcW w:w="1548" w:type="dxa"/>
            <w:vAlign w:val="center"/>
          </w:tcPr>
          <w:p w:rsidR="000C44DE" w:rsidRPr="00583992" w:rsidRDefault="00583992" w:rsidP="00583992">
            <w:pPr>
              <w:pStyle w:val="Default"/>
              <w:jc w:val="both"/>
              <w:rPr>
                <w:rFonts w:ascii="Cambria" w:hAnsi="Cambria"/>
                <w:sz w:val="18"/>
                <w:szCs w:val="22"/>
              </w:rPr>
            </w:pPr>
            <w:r w:rsidRPr="00583992">
              <w:rPr>
                <w:rFonts w:ascii="Cambria" w:hAnsi="Cambria"/>
                <w:sz w:val="18"/>
                <w:szCs w:val="22"/>
              </w:rPr>
              <w:t xml:space="preserve">Laterite soil color is derived from the transition of various types of </w:t>
            </w:r>
            <w:r w:rsidR="00471490">
              <w:rPr>
                <w:rFonts w:ascii="Cambria" w:hAnsi="Cambria"/>
                <w:noProof/>
                <w:sz w:val="18"/>
                <w:szCs w:val="18"/>
              </w:rPr>
              <mc:AlternateContent>
                <mc:Choice Requires="wps">
                  <w:drawing>
                    <wp:anchor distT="0" distB="0" distL="114300" distR="114300" simplePos="0" relativeHeight="251648512" behindDoc="0" locked="0" layoutInCell="1" allowOverlap="1">
                      <wp:simplePos x="0" y="0"/>
                      <wp:positionH relativeFrom="column">
                        <wp:posOffset>955040</wp:posOffset>
                      </wp:positionH>
                      <wp:positionV relativeFrom="paragraph">
                        <wp:posOffset>233045</wp:posOffset>
                      </wp:positionV>
                      <wp:extent cx="715645" cy="1025525"/>
                      <wp:effectExtent l="2540" t="4445" r="0" b="0"/>
                      <wp:wrapNone/>
                      <wp:docPr id="6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1025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3D9" w:rsidRDefault="00471490" w:rsidP="00583992">
                                  <w:r>
                                    <w:rPr>
                                      <w:noProof/>
                                      <w:lang w:bidi="ar-SA"/>
                                    </w:rPr>
                                    <w:drawing>
                                      <wp:inline distT="0" distB="0" distL="0" distR="0">
                                        <wp:extent cx="533400" cy="809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 cy="8096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left:0;text-align:left;margin-left:75.2pt;margin-top:18.35pt;width:56.35pt;height:80.7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FTttwIAAMA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" filled="f" stroked="f">
                      <v:textbox>
                        <w:txbxContent>
                          <w:p w:rsidR="001F43D9" w:rsidRDefault="00471490" w:rsidP="00583992">
                            <w:r>
                              <w:rPr>
                                <w:noProof/>
                                <w:lang w:bidi="ar-SA"/>
                              </w:rPr>
                              <w:drawing>
                                <wp:inline distT="0" distB="0" distL="0" distR="0">
                                  <wp:extent cx="533400" cy="809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 cy="809625"/>
                                          </a:xfrm>
                                          <a:prstGeom prst="rect">
                                            <a:avLst/>
                                          </a:prstGeom>
                                          <a:noFill/>
                                          <a:ln>
                                            <a:noFill/>
                                          </a:ln>
                                        </pic:spPr>
                                      </pic:pic>
                                    </a:graphicData>
                                  </a:graphic>
                                </wp:inline>
                              </w:drawing>
                            </w:r>
                          </w:p>
                        </w:txbxContent>
                      </v:textbox>
                    </v:shape>
                  </w:pict>
                </mc:Fallback>
              </mc:AlternateContent>
            </w:r>
            <w:r w:rsidRPr="00583992">
              <w:rPr>
                <w:rFonts w:ascii="Cambria" w:hAnsi="Cambria"/>
                <w:sz w:val="18"/>
                <w:szCs w:val="22"/>
              </w:rPr>
              <w:t xml:space="preserve">mixed particles to give color to the soil content. Red soil samples also show high oxidation content on iron content; more iron content causes reddish-brown soil. </w:t>
            </w:r>
          </w:p>
        </w:tc>
        <w:tc>
          <w:tcPr>
            <w:tcW w:w="943" w:type="dxa"/>
            <w:tcBorders>
              <w:right w:val="nil"/>
            </w:tcBorders>
            <w:vAlign w:val="center"/>
          </w:tcPr>
          <w:p w:rsidR="000C44DE" w:rsidRPr="00A34D7B" w:rsidRDefault="000C44DE" w:rsidP="004C43BF">
            <w:pPr>
              <w:bidi w:val="0"/>
              <w:jc w:val="center"/>
              <w:rPr>
                <w:rFonts w:ascii="Cambria" w:hAnsi="Cambria"/>
                <w:sz w:val="18"/>
                <w:szCs w:val="18"/>
              </w:rPr>
            </w:pPr>
          </w:p>
        </w:tc>
      </w:tr>
    </w:tbl>
    <w:p w:rsidR="000C44DE" w:rsidRDefault="000C44DE" w:rsidP="000C44DE">
      <w:pPr>
        <w:bidi w:val="0"/>
        <w:jc w:val="lowKashida"/>
        <w:rPr>
          <w:rFonts w:ascii="Cambria" w:hAnsi="Cambria"/>
          <w:b/>
          <w:bCs/>
          <w:sz w:val="18"/>
          <w:szCs w:val="18"/>
        </w:rPr>
      </w:pPr>
    </w:p>
    <w:p w:rsidR="000C44DE" w:rsidRPr="00221F3C" w:rsidRDefault="00221F3C" w:rsidP="00221F3C">
      <w:pPr>
        <w:bidi w:val="0"/>
        <w:jc w:val="center"/>
        <w:rPr>
          <w:rFonts w:ascii="Cambria" w:hAnsi="Cambria"/>
          <w:sz w:val="18"/>
          <w:szCs w:val="18"/>
        </w:rPr>
      </w:pPr>
      <w:r>
        <w:rPr>
          <w:rFonts w:ascii="Cambria" w:hAnsi="Cambria"/>
          <w:b/>
          <w:bCs/>
          <w:sz w:val="18"/>
          <w:szCs w:val="18"/>
        </w:rPr>
        <w:t>Table 2</w:t>
      </w:r>
      <w:r w:rsidRPr="00A34D7B">
        <w:rPr>
          <w:rFonts w:ascii="Cambria" w:hAnsi="Cambria"/>
          <w:b/>
          <w:bCs/>
          <w:sz w:val="18"/>
          <w:szCs w:val="18"/>
        </w:rPr>
        <w:t>:</w:t>
      </w:r>
      <w:r>
        <w:rPr>
          <w:rFonts w:ascii="Cambria" w:hAnsi="Cambria"/>
          <w:sz w:val="18"/>
          <w:szCs w:val="18"/>
        </w:rPr>
        <w:t xml:space="preserve"> Coloring result on Different fabric</w:t>
      </w:r>
    </w:p>
    <w:tbl>
      <w:tblPr>
        <w:tblW w:w="4419" w:type="dxa"/>
        <w:jc w:val="center"/>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9"/>
        <w:gridCol w:w="913"/>
        <w:gridCol w:w="851"/>
        <w:gridCol w:w="933"/>
        <w:gridCol w:w="823"/>
      </w:tblGrid>
      <w:tr w:rsidR="00BE6118" w:rsidRPr="00A34D7B" w:rsidTr="006A4B74">
        <w:trPr>
          <w:jc w:val="center"/>
        </w:trPr>
        <w:tc>
          <w:tcPr>
            <w:tcW w:w="793" w:type="dxa"/>
            <w:tcBorders>
              <w:left w:val="nil"/>
            </w:tcBorders>
            <w:vAlign w:val="center"/>
          </w:tcPr>
          <w:p w:rsidR="00221F3C" w:rsidRPr="00221F3C" w:rsidRDefault="00471490" w:rsidP="00221F3C">
            <w:pPr>
              <w:bidi w:val="0"/>
              <w:jc w:val="center"/>
              <w:rPr>
                <w:rFonts w:ascii="Cambria" w:hAnsi="Cambria"/>
                <w:sz w:val="14"/>
                <w:szCs w:val="18"/>
              </w:rPr>
            </w:pPr>
            <w:r>
              <w:rPr>
                <w:rFonts w:ascii="Cambria" w:hAnsi="Cambria"/>
                <w:noProof/>
                <w:sz w:val="18"/>
                <w:szCs w:val="18"/>
                <w:lang w:bidi="ar-SA"/>
              </w:rPr>
              <mc:AlternateContent>
                <mc:Choice Requires="wps">
                  <w:drawing>
                    <wp:anchor distT="0" distB="0" distL="114300" distR="114300" simplePos="0" relativeHeight="251649536" behindDoc="0" locked="0" layoutInCell="1" allowOverlap="1">
                      <wp:simplePos x="0" y="0"/>
                      <wp:positionH relativeFrom="column">
                        <wp:posOffset>437515</wp:posOffset>
                      </wp:positionH>
                      <wp:positionV relativeFrom="paragraph">
                        <wp:posOffset>396875</wp:posOffset>
                      </wp:positionV>
                      <wp:extent cx="688975" cy="1070610"/>
                      <wp:effectExtent l="0" t="0" r="0" b="0"/>
                      <wp:wrapNone/>
                      <wp:docPr id="6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1070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3D9" w:rsidRPr="006A4B74" w:rsidRDefault="00471490">
                                  <w:pPr>
                                    <w:rPr>
                                      <w:lang w:val="en-MY"/>
                                    </w:rPr>
                                  </w:pPr>
                                  <w:r>
                                    <w:rPr>
                                      <w:noProof/>
                                      <w:lang w:bidi="ar-SA"/>
                                    </w:rPr>
                                    <w:drawing>
                                      <wp:inline distT="0" distB="0" distL="0" distR="0">
                                        <wp:extent cx="504825" cy="419100"/>
                                        <wp:effectExtent l="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25" cy="4191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5" type="#_x0000_t202" style="position:absolute;left:0;text-align:left;margin-left:34.45pt;margin-top:31.25pt;width:54.25pt;height:84.3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" filled="f" stroked="f">
                      <v:textbox>
                        <w:txbxContent>
                          <w:p w:rsidR="001F43D9" w:rsidRPr="006A4B74" w:rsidRDefault="00471490">
                            <w:pPr>
                              <w:rPr>
                                <w:lang w:val="en-MY"/>
                              </w:rPr>
                            </w:pPr>
                            <w:r>
                              <w:rPr>
                                <w:noProof/>
                                <w:lang w:bidi="ar-SA"/>
                              </w:rPr>
                              <w:drawing>
                                <wp:inline distT="0" distB="0" distL="0" distR="0">
                                  <wp:extent cx="504825" cy="419100"/>
                                  <wp:effectExtent l="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25" cy="419100"/>
                                          </a:xfrm>
                                          <a:prstGeom prst="rect">
                                            <a:avLst/>
                                          </a:prstGeom>
                                          <a:noFill/>
                                          <a:ln>
                                            <a:noFill/>
                                          </a:ln>
                                        </pic:spPr>
                                      </pic:pic>
                                    </a:graphicData>
                                  </a:graphic>
                                </wp:inline>
                              </w:drawing>
                            </w:r>
                          </w:p>
                        </w:txbxContent>
                      </v:textbox>
                    </v:shape>
                  </w:pict>
                </mc:Fallback>
              </mc:AlternateContent>
            </w:r>
          </w:p>
        </w:tc>
        <w:tc>
          <w:tcPr>
            <w:tcW w:w="952" w:type="dxa"/>
            <w:vAlign w:val="center"/>
          </w:tcPr>
          <w:p w:rsidR="00221F3C" w:rsidRDefault="00221F3C" w:rsidP="004C43BF">
            <w:pPr>
              <w:bidi w:val="0"/>
              <w:jc w:val="center"/>
              <w:rPr>
                <w:rFonts w:ascii="Cambria" w:hAnsi="Cambria"/>
                <w:sz w:val="18"/>
                <w:szCs w:val="18"/>
              </w:rPr>
            </w:pPr>
            <w:r>
              <w:rPr>
                <w:rFonts w:ascii="Cambria" w:hAnsi="Cambria"/>
                <w:sz w:val="18"/>
                <w:szCs w:val="18"/>
              </w:rPr>
              <w:t>Stone</w:t>
            </w:r>
          </w:p>
          <w:p w:rsidR="00221F3C" w:rsidRPr="00A34D7B" w:rsidRDefault="00221F3C" w:rsidP="00221F3C">
            <w:pPr>
              <w:bidi w:val="0"/>
              <w:jc w:val="center"/>
              <w:rPr>
                <w:rFonts w:ascii="Cambria" w:hAnsi="Cambria"/>
                <w:sz w:val="18"/>
                <w:szCs w:val="18"/>
              </w:rPr>
            </w:pPr>
            <w:r>
              <w:rPr>
                <w:rFonts w:ascii="Cambria" w:hAnsi="Cambria"/>
                <w:sz w:val="18"/>
                <w:szCs w:val="18"/>
              </w:rPr>
              <w:t>ware</w:t>
            </w:r>
          </w:p>
        </w:tc>
        <w:tc>
          <w:tcPr>
            <w:tcW w:w="882" w:type="dxa"/>
            <w:vAlign w:val="center"/>
          </w:tcPr>
          <w:p w:rsidR="00221F3C" w:rsidRDefault="00221F3C" w:rsidP="004C43BF">
            <w:pPr>
              <w:bidi w:val="0"/>
              <w:jc w:val="center"/>
              <w:rPr>
                <w:rFonts w:ascii="Cambria" w:hAnsi="Cambria"/>
                <w:sz w:val="18"/>
                <w:szCs w:val="18"/>
              </w:rPr>
            </w:pPr>
            <w:r>
              <w:rPr>
                <w:rFonts w:ascii="Cambria" w:hAnsi="Cambria"/>
                <w:sz w:val="18"/>
                <w:szCs w:val="18"/>
              </w:rPr>
              <w:t>Terra</w:t>
            </w:r>
          </w:p>
          <w:p w:rsidR="00221F3C" w:rsidRDefault="00221F3C" w:rsidP="00221F3C">
            <w:pPr>
              <w:bidi w:val="0"/>
              <w:jc w:val="center"/>
              <w:rPr>
                <w:rFonts w:ascii="Cambria" w:hAnsi="Cambria"/>
                <w:sz w:val="18"/>
                <w:szCs w:val="18"/>
              </w:rPr>
            </w:pPr>
            <w:r>
              <w:rPr>
                <w:rFonts w:ascii="Cambria" w:hAnsi="Cambria"/>
                <w:sz w:val="18"/>
                <w:szCs w:val="18"/>
              </w:rPr>
              <w:t xml:space="preserve">cotta </w:t>
            </w:r>
          </w:p>
          <w:p w:rsidR="00221F3C" w:rsidRPr="00A34D7B" w:rsidRDefault="00221F3C" w:rsidP="00221F3C">
            <w:pPr>
              <w:bidi w:val="0"/>
              <w:jc w:val="center"/>
              <w:rPr>
                <w:rFonts w:ascii="Cambria" w:hAnsi="Cambria"/>
                <w:sz w:val="18"/>
                <w:szCs w:val="18"/>
              </w:rPr>
            </w:pPr>
            <w:r>
              <w:rPr>
                <w:rFonts w:ascii="Cambria" w:hAnsi="Cambria"/>
                <w:sz w:val="18"/>
                <w:szCs w:val="18"/>
              </w:rPr>
              <w:t>clay</w:t>
            </w:r>
          </w:p>
        </w:tc>
        <w:tc>
          <w:tcPr>
            <w:tcW w:w="969" w:type="dxa"/>
            <w:tcBorders>
              <w:right w:val="nil"/>
            </w:tcBorders>
            <w:vAlign w:val="center"/>
          </w:tcPr>
          <w:p w:rsidR="00221F3C" w:rsidRDefault="00221F3C" w:rsidP="00221F3C">
            <w:pPr>
              <w:bidi w:val="0"/>
              <w:rPr>
                <w:rFonts w:ascii="Cambria" w:hAnsi="Cambria"/>
                <w:sz w:val="18"/>
                <w:szCs w:val="18"/>
              </w:rPr>
            </w:pPr>
            <w:r>
              <w:rPr>
                <w:rFonts w:ascii="Cambria" w:hAnsi="Cambria"/>
                <w:sz w:val="18"/>
                <w:szCs w:val="18"/>
              </w:rPr>
              <w:t>Soil from</w:t>
            </w:r>
          </w:p>
          <w:p w:rsidR="00221F3C" w:rsidRPr="00A34D7B" w:rsidRDefault="00221F3C" w:rsidP="00221F3C">
            <w:pPr>
              <w:bidi w:val="0"/>
              <w:rPr>
                <w:rFonts w:ascii="Cambria" w:hAnsi="Cambria"/>
                <w:sz w:val="18"/>
                <w:szCs w:val="18"/>
              </w:rPr>
            </w:pPr>
            <w:r>
              <w:rPr>
                <w:rFonts w:ascii="Cambria" w:hAnsi="Cambria"/>
                <w:sz w:val="18"/>
                <w:szCs w:val="18"/>
              </w:rPr>
              <w:t>paddy field</w:t>
            </w:r>
          </w:p>
        </w:tc>
        <w:tc>
          <w:tcPr>
            <w:tcW w:w="823" w:type="dxa"/>
            <w:tcBorders>
              <w:right w:val="nil"/>
            </w:tcBorders>
          </w:tcPr>
          <w:p w:rsidR="00221F3C" w:rsidRDefault="00221F3C" w:rsidP="00221F3C">
            <w:pPr>
              <w:bidi w:val="0"/>
              <w:rPr>
                <w:rFonts w:ascii="Cambria" w:hAnsi="Cambria"/>
                <w:sz w:val="18"/>
                <w:szCs w:val="18"/>
              </w:rPr>
            </w:pPr>
            <w:r>
              <w:rPr>
                <w:rFonts w:ascii="Cambria" w:hAnsi="Cambria"/>
                <w:sz w:val="18"/>
                <w:szCs w:val="18"/>
              </w:rPr>
              <w:t>Laterite</w:t>
            </w:r>
          </w:p>
        </w:tc>
      </w:tr>
      <w:tr w:rsidR="00BE6118" w:rsidRPr="00A34D7B" w:rsidTr="006A4B74">
        <w:trPr>
          <w:jc w:val="center"/>
        </w:trPr>
        <w:tc>
          <w:tcPr>
            <w:tcW w:w="793" w:type="dxa"/>
            <w:tcBorders>
              <w:left w:val="nil"/>
            </w:tcBorders>
            <w:vAlign w:val="center"/>
          </w:tcPr>
          <w:p w:rsidR="00221F3C" w:rsidRPr="006A4B74" w:rsidRDefault="00221F3C" w:rsidP="004C43BF">
            <w:pPr>
              <w:bidi w:val="0"/>
              <w:jc w:val="center"/>
              <w:rPr>
                <w:rFonts w:ascii="Cambria" w:hAnsi="Cambria"/>
                <w:sz w:val="18"/>
                <w:szCs w:val="18"/>
              </w:rPr>
            </w:pPr>
            <w:r w:rsidRPr="006A4B74">
              <w:rPr>
                <w:rFonts w:ascii="Cambria" w:hAnsi="Cambria"/>
                <w:sz w:val="18"/>
                <w:szCs w:val="18"/>
              </w:rPr>
              <w:t>Rayon</w:t>
            </w:r>
          </w:p>
        </w:tc>
        <w:tc>
          <w:tcPr>
            <w:tcW w:w="952" w:type="dxa"/>
            <w:vAlign w:val="center"/>
          </w:tcPr>
          <w:p w:rsidR="00221F3C" w:rsidRDefault="00471490" w:rsidP="004C43BF">
            <w:pPr>
              <w:bidi w:val="0"/>
              <w:jc w:val="center"/>
              <w:rPr>
                <w:rFonts w:ascii="Cambria" w:hAnsi="Cambria"/>
                <w:sz w:val="18"/>
                <w:szCs w:val="18"/>
              </w:rPr>
            </w:pPr>
            <w:r>
              <w:rPr>
                <w:rFonts w:ascii="Cambria" w:hAnsi="Cambria"/>
                <w:noProof/>
                <w:sz w:val="18"/>
                <w:szCs w:val="18"/>
                <w:lang w:bidi="ar-SA"/>
              </w:rPr>
              <mc:AlternateContent>
                <mc:Choice Requires="wps">
                  <w:drawing>
                    <wp:anchor distT="0" distB="0" distL="114300" distR="114300" simplePos="0" relativeHeight="251652608" behindDoc="0" locked="0" layoutInCell="1" allowOverlap="1">
                      <wp:simplePos x="0" y="0"/>
                      <wp:positionH relativeFrom="column">
                        <wp:posOffset>425450</wp:posOffset>
                      </wp:positionH>
                      <wp:positionV relativeFrom="paragraph">
                        <wp:posOffset>-1905</wp:posOffset>
                      </wp:positionV>
                      <wp:extent cx="688975" cy="1127125"/>
                      <wp:effectExtent l="0" t="0" r="0" b="0"/>
                      <wp:wrapNone/>
                      <wp:docPr id="6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1127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3D9" w:rsidRDefault="00471490" w:rsidP="006A4B74">
                                  <w:r>
                                    <w:rPr>
                                      <w:noProof/>
                                      <w:lang w:bidi="ar-SA"/>
                                    </w:rPr>
                                    <w:drawing>
                                      <wp:inline distT="0" distB="0" distL="0" distR="0">
                                        <wp:extent cx="504825" cy="476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825" cy="4762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6" type="#_x0000_t202" style="position:absolute;left:0;text-align:left;margin-left:33.5pt;margin-top:-.15pt;width:54.25pt;height:88.7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" filled="f" stroked="f">
                      <v:textbox>
                        <w:txbxContent>
                          <w:p w:rsidR="001F43D9" w:rsidRDefault="00471490" w:rsidP="006A4B74">
                            <w:r>
                              <w:rPr>
                                <w:noProof/>
                                <w:lang w:bidi="ar-SA"/>
                              </w:rPr>
                              <w:drawing>
                                <wp:inline distT="0" distB="0" distL="0" distR="0">
                                  <wp:extent cx="504825" cy="476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825" cy="476250"/>
                                          </a:xfrm>
                                          <a:prstGeom prst="rect">
                                            <a:avLst/>
                                          </a:prstGeom>
                                          <a:noFill/>
                                          <a:ln>
                                            <a:noFill/>
                                          </a:ln>
                                        </pic:spPr>
                                      </pic:pic>
                                    </a:graphicData>
                                  </a:graphic>
                                </wp:inline>
                              </w:drawing>
                            </w:r>
                          </w:p>
                        </w:txbxContent>
                      </v:textbox>
                    </v:shape>
                  </w:pict>
                </mc:Fallback>
              </mc:AlternateContent>
            </w:r>
          </w:p>
          <w:p w:rsidR="00221F3C" w:rsidRDefault="00221F3C" w:rsidP="00221F3C">
            <w:pPr>
              <w:bidi w:val="0"/>
              <w:jc w:val="center"/>
              <w:rPr>
                <w:rFonts w:ascii="Cambria" w:hAnsi="Cambria"/>
                <w:sz w:val="18"/>
                <w:szCs w:val="18"/>
              </w:rPr>
            </w:pPr>
          </w:p>
          <w:p w:rsidR="00221F3C" w:rsidRPr="00A34D7B" w:rsidRDefault="00221F3C" w:rsidP="00221F3C">
            <w:pPr>
              <w:bidi w:val="0"/>
              <w:jc w:val="center"/>
              <w:rPr>
                <w:rFonts w:ascii="Cambria" w:hAnsi="Cambria"/>
                <w:sz w:val="18"/>
                <w:szCs w:val="18"/>
              </w:rPr>
            </w:pPr>
          </w:p>
        </w:tc>
        <w:tc>
          <w:tcPr>
            <w:tcW w:w="882" w:type="dxa"/>
            <w:vAlign w:val="center"/>
          </w:tcPr>
          <w:p w:rsidR="00221F3C" w:rsidRDefault="00471490" w:rsidP="004C43BF">
            <w:pPr>
              <w:bidi w:val="0"/>
              <w:jc w:val="center"/>
              <w:rPr>
                <w:rFonts w:ascii="Cambria" w:hAnsi="Cambria"/>
                <w:sz w:val="18"/>
                <w:szCs w:val="18"/>
              </w:rPr>
            </w:pPr>
            <w:r>
              <w:rPr>
                <w:rFonts w:ascii="Cambria" w:hAnsi="Cambria"/>
                <w:noProof/>
                <w:sz w:val="18"/>
                <w:szCs w:val="18"/>
                <w:lang w:bidi="ar-SA"/>
              </w:rPr>
              <mc:AlternateContent>
                <mc:Choice Requires="wps">
                  <w:drawing>
                    <wp:anchor distT="0" distB="0" distL="114300" distR="114300" simplePos="0" relativeHeight="251650560" behindDoc="0" locked="0" layoutInCell="1" allowOverlap="1">
                      <wp:simplePos x="0" y="0"/>
                      <wp:positionH relativeFrom="column">
                        <wp:posOffset>408305</wp:posOffset>
                      </wp:positionH>
                      <wp:positionV relativeFrom="paragraph">
                        <wp:posOffset>3175</wp:posOffset>
                      </wp:positionV>
                      <wp:extent cx="687070" cy="1033780"/>
                      <wp:effectExtent l="0" t="3175" r="0" b="1270"/>
                      <wp:wrapNone/>
                      <wp:docPr id="6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103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3D9" w:rsidRDefault="00471490" w:rsidP="006A4B74">
                                  <w:r>
                                    <w:rPr>
                                      <w:noProof/>
                                      <w:lang w:bidi="ar-SA"/>
                                    </w:rPr>
                                    <w:drawing>
                                      <wp:inline distT="0" distB="0" distL="0" distR="0">
                                        <wp:extent cx="504825" cy="523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 cy="5238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7" type="#_x0000_t202" style="position:absolute;left:0;text-align:left;margin-left:32.15pt;margin-top:.25pt;width:54.1pt;height:81.4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" filled="f" stroked="f">
                      <v:textbox>
                        <w:txbxContent>
                          <w:p w:rsidR="001F43D9" w:rsidRDefault="00471490" w:rsidP="006A4B74">
                            <w:r>
                              <w:rPr>
                                <w:noProof/>
                                <w:lang w:bidi="ar-SA"/>
                              </w:rPr>
                              <w:drawing>
                                <wp:inline distT="0" distB="0" distL="0" distR="0">
                                  <wp:extent cx="504825" cy="523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 cy="523875"/>
                                          </a:xfrm>
                                          <a:prstGeom prst="rect">
                                            <a:avLst/>
                                          </a:prstGeom>
                                          <a:noFill/>
                                          <a:ln>
                                            <a:noFill/>
                                          </a:ln>
                                        </pic:spPr>
                                      </pic:pic>
                                    </a:graphicData>
                                  </a:graphic>
                                </wp:inline>
                              </w:drawing>
                            </w:r>
                          </w:p>
                        </w:txbxContent>
                      </v:textbox>
                    </v:shape>
                  </w:pict>
                </mc:Fallback>
              </mc:AlternateContent>
            </w:r>
          </w:p>
          <w:p w:rsidR="006A4B74" w:rsidRDefault="006A4B74" w:rsidP="006A4B74">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Pr="00A34D7B" w:rsidRDefault="006A4B74" w:rsidP="006A4B74">
            <w:pPr>
              <w:bidi w:val="0"/>
              <w:jc w:val="center"/>
              <w:rPr>
                <w:rFonts w:ascii="Cambria" w:hAnsi="Cambria"/>
                <w:sz w:val="18"/>
                <w:szCs w:val="18"/>
              </w:rPr>
            </w:pPr>
          </w:p>
        </w:tc>
        <w:tc>
          <w:tcPr>
            <w:tcW w:w="969" w:type="dxa"/>
            <w:tcBorders>
              <w:right w:val="nil"/>
            </w:tcBorders>
            <w:vAlign w:val="center"/>
          </w:tcPr>
          <w:p w:rsidR="00221F3C" w:rsidRPr="00A34D7B" w:rsidRDefault="00471490" w:rsidP="004C43BF">
            <w:pPr>
              <w:bidi w:val="0"/>
              <w:jc w:val="center"/>
              <w:rPr>
                <w:rFonts w:ascii="Cambria" w:hAnsi="Cambria"/>
                <w:sz w:val="18"/>
                <w:szCs w:val="18"/>
              </w:rPr>
            </w:pPr>
            <w:r>
              <w:rPr>
                <w:rFonts w:ascii="Cambria" w:hAnsi="Cambria"/>
                <w:noProof/>
                <w:sz w:val="18"/>
                <w:szCs w:val="18"/>
                <w:lang w:bidi="ar-SA"/>
              </w:rPr>
              <mc:AlternateContent>
                <mc:Choice Requires="wps">
                  <w:drawing>
                    <wp:anchor distT="0" distB="0" distL="114300" distR="114300" simplePos="0" relativeHeight="251651584" behindDoc="0" locked="0" layoutInCell="1" allowOverlap="1">
                      <wp:simplePos x="0" y="0"/>
                      <wp:positionH relativeFrom="column">
                        <wp:posOffset>476250</wp:posOffset>
                      </wp:positionH>
                      <wp:positionV relativeFrom="paragraph">
                        <wp:posOffset>3175</wp:posOffset>
                      </wp:positionV>
                      <wp:extent cx="612775" cy="558165"/>
                      <wp:effectExtent l="0" t="3175" r="0" b="635"/>
                      <wp:wrapNone/>
                      <wp:docPr id="6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3D9" w:rsidRDefault="00471490" w:rsidP="006A4B74">
                                  <w:r>
                                    <w:rPr>
                                      <w:noProof/>
                                      <w:lang w:bidi="ar-SA"/>
                                    </w:rPr>
                                    <w:drawing>
                                      <wp:inline distT="0" distB="0" distL="0" distR="0">
                                        <wp:extent cx="428625" cy="466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 cy="466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38" type="#_x0000_t202" style="position:absolute;left:0;text-align:left;margin-left:37.5pt;margin-top:.25pt;width:48.25pt;height:43.9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" filled="f" stroked="f">
                      <v:textbox style="mso-fit-shape-to-text:t">
                        <w:txbxContent>
                          <w:p w:rsidR="001F43D9" w:rsidRDefault="00471490" w:rsidP="006A4B74">
                            <w:r>
                              <w:rPr>
                                <w:noProof/>
                                <w:lang w:bidi="ar-SA"/>
                              </w:rPr>
                              <w:drawing>
                                <wp:inline distT="0" distB="0" distL="0" distR="0">
                                  <wp:extent cx="428625" cy="466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 cy="466725"/>
                                          </a:xfrm>
                                          <a:prstGeom prst="rect">
                                            <a:avLst/>
                                          </a:prstGeom>
                                          <a:noFill/>
                                          <a:ln>
                                            <a:noFill/>
                                          </a:ln>
                                        </pic:spPr>
                                      </pic:pic>
                                    </a:graphicData>
                                  </a:graphic>
                                </wp:inline>
                              </w:drawing>
                            </w:r>
                          </w:p>
                        </w:txbxContent>
                      </v:textbox>
                    </v:shape>
                  </w:pict>
                </mc:Fallback>
              </mc:AlternateContent>
            </w:r>
          </w:p>
        </w:tc>
        <w:tc>
          <w:tcPr>
            <w:tcW w:w="823" w:type="dxa"/>
            <w:tcBorders>
              <w:right w:val="nil"/>
            </w:tcBorders>
          </w:tcPr>
          <w:p w:rsidR="00221F3C" w:rsidRPr="00A34D7B" w:rsidRDefault="00221F3C" w:rsidP="004C43BF">
            <w:pPr>
              <w:bidi w:val="0"/>
              <w:jc w:val="center"/>
              <w:rPr>
                <w:rFonts w:ascii="Cambria" w:hAnsi="Cambria"/>
                <w:sz w:val="18"/>
                <w:szCs w:val="18"/>
              </w:rPr>
            </w:pPr>
          </w:p>
        </w:tc>
      </w:tr>
      <w:tr w:rsidR="00BE6118" w:rsidRPr="00A34D7B" w:rsidTr="008F2D17">
        <w:trPr>
          <w:trHeight w:val="1408"/>
          <w:jc w:val="center"/>
        </w:trPr>
        <w:tc>
          <w:tcPr>
            <w:tcW w:w="793" w:type="dxa"/>
            <w:tcBorders>
              <w:left w:val="nil"/>
            </w:tcBorders>
            <w:vAlign w:val="center"/>
          </w:tcPr>
          <w:p w:rsidR="00221F3C" w:rsidRPr="006A4B74" w:rsidRDefault="00471490" w:rsidP="004C43BF">
            <w:pPr>
              <w:bidi w:val="0"/>
              <w:jc w:val="center"/>
              <w:rPr>
                <w:rFonts w:ascii="Cambria" w:hAnsi="Cambria"/>
                <w:sz w:val="18"/>
                <w:szCs w:val="18"/>
              </w:rPr>
            </w:pPr>
            <w:r>
              <w:rPr>
                <w:rFonts w:ascii="Cambria" w:hAnsi="Cambria"/>
                <w:noProof/>
                <w:sz w:val="18"/>
                <w:szCs w:val="18"/>
                <w:lang w:bidi="ar-SA"/>
              </w:rPr>
              <mc:AlternateContent>
                <mc:Choice Requires="wps">
                  <w:drawing>
                    <wp:anchor distT="0" distB="0" distL="114300" distR="114300" simplePos="0" relativeHeight="251661824" behindDoc="0" locked="0" layoutInCell="1" allowOverlap="1">
                      <wp:simplePos x="0" y="0"/>
                      <wp:positionH relativeFrom="column">
                        <wp:posOffset>438150</wp:posOffset>
                      </wp:positionH>
                      <wp:positionV relativeFrom="paragraph">
                        <wp:posOffset>934720</wp:posOffset>
                      </wp:positionV>
                      <wp:extent cx="687705" cy="929640"/>
                      <wp:effectExtent l="0" t="1270" r="0" b="2540"/>
                      <wp:wrapNone/>
                      <wp:docPr id="6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3D9" w:rsidRDefault="00471490" w:rsidP="00480724">
                                  <w:r>
                                    <w:rPr>
                                      <w:noProof/>
                                      <w:lang w:bidi="ar-SA"/>
                                    </w:rPr>
                                    <w:drawing>
                                      <wp:inline distT="0" distB="0" distL="0" distR="0">
                                        <wp:extent cx="504825" cy="4857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825" cy="4857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9" type="#_x0000_t202" style="position:absolute;left:0;text-align:left;margin-left:34.5pt;margin-top:73.6pt;width:54.15pt;height:73.2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" filled="f" stroked="f">
                      <v:textbox>
                        <w:txbxContent>
                          <w:p w:rsidR="001F43D9" w:rsidRDefault="00471490" w:rsidP="00480724">
                            <w:r>
                              <w:rPr>
                                <w:noProof/>
                                <w:lang w:bidi="ar-SA"/>
                              </w:rPr>
                              <w:drawing>
                                <wp:inline distT="0" distB="0" distL="0" distR="0">
                                  <wp:extent cx="504825" cy="4857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825" cy="485775"/>
                                          </a:xfrm>
                                          <a:prstGeom prst="rect">
                                            <a:avLst/>
                                          </a:prstGeom>
                                          <a:noFill/>
                                          <a:ln>
                                            <a:noFill/>
                                          </a:ln>
                                        </pic:spPr>
                                      </pic:pic>
                                    </a:graphicData>
                                  </a:graphic>
                                </wp:inline>
                              </w:drawing>
                            </w:r>
                          </w:p>
                        </w:txbxContent>
                      </v:textbox>
                    </v:shape>
                  </w:pict>
                </mc:Fallback>
              </mc:AlternateContent>
            </w:r>
            <w:r>
              <w:rPr>
                <w:rFonts w:ascii="Cambria" w:hAnsi="Cambria"/>
                <w:noProof/>
                <w:sz w:val="18"/>
                <w:szCs w:val="18"/>
                <w:lang w:bidi="ar-SA"/>
              </w:rPr>
              <mc:AlternateContent>
                <mc:Choice Requires="wps">
                  <w:drawing>
                    <wp:anchor distT="0" distB="0" distL="114300" distR="114300" simplePos="0" relativeHeight="251653632" behindDoc="0" locked="0" layoutInCell="1" allowOverlap="1">
                      <wp:simplePos x="0" y="0"/>
                      <wp:positionH relativeFrom="column">
                        <wp:posOffset>448310</wp:posOffset>
                      </wp:positionH>
                      <wp:positionV relativeFrom="paragraph">
                        <wp:posOffset>22225</wp:posOffset>
                      </wp:positionV>
                      <wp:extent cx="659130" cy="615315"/>
                      <wp:effectExtent l="635" t="3175" r="0" b="635"/>
                      <wp:wrapNone/>
                      <wp:docPr id="6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3D9" w:rsidRDefault="00471490" w:rsidP="006A4B74">
                                  <w:r>
                                    <w:rPr>
                                      <w:noProof/>
                                      <w:lang w:bidi="ar-SA"/>
                                    </w:rPr>
                                    <w:drawing>
                                      <wp:inline distT="0" distB="0" distL="0" distR="0">
                                        <wp:extent cx="476250" cy="523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 cy="523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40" type="#_x0000_t202" style="position:absolute;left:0;text-align:left;margin-left:35.3pt;margin-top:1.75pt;width:51.9pt;height:48.4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" filled="f" stroked="f">
                      <v:textbox style="mso-fit-shape-to-text:t">
                        <w:txbxContent>
                          <w:p w:rsidR="001F43D9" w:rsidRDefault="00471490" w:rsidP="006A4B74">
                            <w:r>
                              <w:rPr>
                                <w:noProof/>
                                <w:lang w:bidi="ar-SA"/>
                              </w:rPr>
                              <w:drawing>
                                <wp:inline distT="0" distB="0" distL="0" distR="0">
                                  <wp:extent cx="476250" cy="523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 cy="523875"/>
                                          </a:xfrm>
                                          <a:prstGeom prst="rect">
                                            <a:avLst/>
                                          </a:prstGeom>
                                          <a:noFill/>
                                          <a:ln>
                                            <a:noFill/>
                                          </a:ln>
                                        </pic:spPr>
                                      </pic:pic>
                                    </a:graphicData>
                                  </a:graphic>
                                </wp:inline>
                              </w:drawing>
                            </w:r>
                          </w:p>
                        </w:txbxContent>
                      </v:textbox>
                    </v:shape>
                  </w:pict>
                </mc:Fallback>
              </mc:AlternateContent>
            </w:r>
            <w:r w:rsidR="00221F3C" w:rsidRPr="006A4B74">
              <w:rPr>
                <w:rFonts w:ascii="Cambria" w:hAnsi="Cambria"/>
                <w:sz w:val="18"/>
                <w:szCs w:val="18"/>
              </w:rPr>
              <w:t>Cotton Drill</w:t>
            </w:r>
          </w:p>
        </w:tc>
        <w:tc>
          <w:tcPr>
            <w:tcW w:w="952" w:type="dxa"/>
            <w:vAlign w:val="center"/>
          </w:tcPr>
          <w:p w:rsidR="00221F3C" w:rsidRDefault="00221F3C" w:rsidP="004C43BF">
            <w:pPr>
              <w:bidi w:val="0"/>
              <w:jc w:val="center"/>
              <w:rPr>
                <w:rFonts w:ascii="Cambria" w:hAnsi="Cambria"/>
                <w:sz w:val="18"/>
                <w:szCs w:val="18"/>
              </w:rPr>
            </w:pPr>
          </w:p>
          <w:p w:rsidR="00221F3C" w:rsidRDefault="00221F3C" w:rsidP="00221F3C">
            <w:pPr>
              <w:bidi w:val="0"/>
              <w:jc w:val="center"/>
              <w:rPr>
                <w:rFonts w:ascii="Cambria" w:hAnsi="Cambria"/>
                <w:sz w:val="18"/>
                <w:szCs w:val="18"/>
              </w:rPr>
            </w:pPr>
          </w:p>
          <w:p w:rsidR="00221F3C" w:rsidRPr="00A34D7B" w:rsidRDefault="00471490" w:rsidP="00221F3C">
            <w:pPr>
              <w:bidi w:val="0"/>
              <w:jc w:val="center"/>
              <w:rPr>
                <w:rFonts w:ascii="Cambria" w:hAnsi="Cambria"/>
                <w:sz w:val="18"/>
                <w:szCs w:val="18"/>
              </w:rPr>
            </w:pPr>
            <w:r>
              <w:rPr>
                <w:rFonts w:ascii="Cambria" w:hAnsi="Cambria"/>
                <w:noProof/>
                <w:sz w:val="18"/>
                <w:szCs w:val="18"/>
                <w:lang w:bidi="ar-SA"/>
              </w:rPr>
              <mc:AlternateContent>
                <mc:Choice Requires="wps">
                  <w:drawing>
                    <wp:anchor distT="0" distB="0" distL="114300" distR="114300" simplePos="0" relativeHeight="251662848" behindDoc="0" locked="0" layoutInCell="1" allowOverlap="1">
                      <wp:simplePos x="0" y="0"/>
                      <wp:positionH relativeFrom="column">
                        <wp:posOffset>492760</wp:posOffset>
                      </wp:positionH>
                      <wp:positionV relativeFrom="paragraph">
                        <wp:posOffset>666750</wp:posOffset>
                      </wp:positionV>
                      <wp:extent cx="639445" cy="529590"/>
                      <wp:effectExtent l="0" t="0" r="1270" b="3810"/>
                      <wp:wrapNone/>
                      <wp:docPr id="5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3D9" w:rsidRDefault="00471490" w:rsidP="00480724">
                                  <w:r>
                                    <w:rPr>
                                      <w:noProof/>
                                      <w:lang w:bidi="ar-SA"/>
                                    </w:rPr>
                                    <w:drawing>
                                      <wp:inline distT="0" distB="0" distL="0" distR="0">
                                        <wp:extent cx="457200" cy="438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 cy="438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41" type="#_x0000_t202" style="position:absolute;left:0;text-align:left;margin-left:38.8pt;margin-top:52.5pt;width:50.35pt;height:41.7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" filled="f" stroked="f">
                      <v:textbox style="mso-fit-shape-to-text:t">
                        <w:txbxContent>
                          <w:p w:rsidR="001F43D9" w:rsidRDefault="00471490" w:rsidP="00480724">
                            <w:r>
                              <w:rPr>
                                <w:noProof/>
                                <w:lang w:bidi="ar-SA"/>
                              </w:rPr>
                              <w:drawing>
                                <wp:inline distT="0" distB="0" distL="0" distR="0">
                                  <wp:extent cx="457200" cy="438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 cy="438150"/>
                                          </a:xfrm>
                                          <a:prstGeom prst="rect">
                                            <a:avLst/>
                                          </a:prstGeom>
                                          <a:noFill/>
                                          <a:ln>
                                            <a:noFill/>
                                          </a:ln>
                                        </pic:spPr>
                                      </pic:pic>
                                    </a:graphicData>
                                  </a:graphic>
                                </wp:inline>
                              </w:drawing>
                            </w:r>
                          </w:p>
                        </w:txbxContent>
                      </v:textbox>
                    </v:shape>
                  </w:pict>
                </mc:Fallback>
              </mc:AlternateContent>
            </w:r>
          </w:p>
        </w:tc>
        <w:tc>
          <w:tcPr>
            <w:tcW w:w="882" w:type="dxa"/>
            <w:vAlign w:val="center"/>
          </w:tcPr>
          <w:p w:rsidR="00221F3C" w:rsidRDefault="00471490" w:rsidP="004C43BF">
            <w:pPr>
              <w:bidi w:val="0"/>
              <w:jc w:val="center"/>
              <w:rPr>
                <w:rFonts w:ascii="Cambria" w:hAnsi="Cambria"/>
                <w:sz w:val="18"/>
                <w:szCs w:val="18"/>
              </w:rPr>
            </w:pPr>
            <w:r>
              <w:rPr>
                <w:rFonts w:ascii="Cambria" w:hAnsi="Cambria"/>
                <w:noProof/>
                <w:sz w:val="18"/>
                <w:szCs w:val="18"/>
                <w:lang w:bidi="ar-SA"/>
              </w:rPr>
              <mc:AlternateContent>
                <mc:Choice Requires="wps">
                  <w:drawing>
                    <wp:anchor distT="0" distB="0" distL="114300" distR="114300" simplePos="0" relativeHeight="251654656" behindDoc="0" locked="0" layoutInCell="1" allowOverlap="1">
                      <wp:simplePos x="0" y="0"/>
                      <wp:positionH relativeFrom="column">
                        <wp:posOffset>410210</wp:posOffset>
                      </wp:positionH>
                      <wp:positionV relativeFrom="paragraph">
                        <wp:posOffset>-12065</wp:posOffset>
                      </wp:positionV>
                      <wp:extent cx="715645" cy="643255"/>
                      <wp:effectExtent l="635" t="0" r="0" b="0"/>
                      <wp:wrapNone/>
                      <wp:docPr id="5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3D9" w:rsidRDefault="00471490" w:rsidP="006A4B74">
                                  <w:r>
                                    <w:rPr>
                                      <w:noProof/>
                                      <w:lang w:bidi="ar-SA"/>
                                    </w:rPr>
                                    <w:drawing>
                                      <wp:inline distT="0" distB="0" distL="0" distR="0">
                                        <wp:extent cx="533400" cy="552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 cy="552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42" type="#_x0000_t202" style="position:absolute;left:0;text-align:left;margin-left:32.3pt;margin-top:-.95pt;width:56.35pt;height:50.6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" filled="f" stroked="f">
                      <v:textbox style="mso-fit-shape-to-text:t">
                        <w:txbxContent>
                          <w:p w:rsidR="001F43D9" w:rsidRDefault="00471490" w:rsidP="006A4B74">
                            <w:r>
                              <w:rPr>
                                <w:noProof/>
                                <w:lang w:bidi="ar-SA"/>
                              </w:rPr>
                              <w:drawing>
                                <wp:inline distT="0" distB="0" distL="0" distR="0">
                                  <wp:extent cx="533400" cy="552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 cy="552450"/>
                                          </a:xfrm>
                                          <a:prstGeom prst="rect">
                                            <a:avLst/>
                                          </a:prstGeom>
                                          <a:noFill/>
                                          <a:ln>
                                            <a:noFill/>
                                          </a:ln>
                                        </pic:spPr>
                                      </pic:pic>
                                    </a:graphicData>
                                  </a:graphic>
                                </wp:inline>
                              </w:drawing>
                            </w:r>
                          </w:p>
                        </w:txbxContent>
                      </v:textbox>
                    </v:shape>
                  </w:pict>
                </mc:Fallback>
              </mc:AlternateContent>
            </w:r>
          </w:p>
          <w:p w:rsidR="006A4B74" w:rsidRDefault="006A4B74" w:rsidP="006A4B74">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Pr="00A34D7B" w:rsidRDefault="00471490" w:rsidP="006A4B74">
            <w:pPr>
              <w:bidi w:val="0"/>
              <w:jc w:val="center"/>
              <w:rPr>
                <w:rFonts w:ascii="Cambria" w:hAnsi="Cambria"/>
                <w:sz w:val="18"/>
                <w:szCs w:val="18"/>
              </w:rPr>
            </w:pPr>
            <w:r>
              <w:rPr>
                <w:rFonts w:ascii="Cambria" w:hAnsi="Cambria"/>
                <w:noProof/>
                <w:sz w:val="18"/>
                <w:szCs w:val="18"/>
                <w:lang w:bidi="ar-SA"/>
              </w:rPr>
              <mc:AlternateContent>
                <mc:Choice Requires="wps">
                  <w:drawing>
                    <wp:anchor distT="0" distB="0" distL="114300" distR="114300" simplePos="0" relativeHeight="251663872" behindDoc="0" locked="0" layoutInCell="1" allowOverlap="1">
                      <wp:simplePos x="0" y="0"/>
                      <wp:positionH relativeFrom="column">
                        <wp:posOffset>407035</wp:posOffset>
                      </wp:positionH>
                      <wp:positionV relativeFrom="paragraph">
                        <wp:posOffset>130175</wp:posOffset>
                      </wp:positionV>
                      <wp:extent cx="706755" cy="577850"/>
                      <wp:effectExtent l="0" t="0" r="635" b="0"/>
                      <wp:wrapNone/>
                      <wp:docPr id="5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3D9" w:rsidRDefault="00471490" w:rsidP="00480724">
                                  <w:r>
                                    <w:rPr>
                                      <w:noProof/>
                                      <w:lang w:bidi="ar-SA"/>
                                    </w:rPr>
                                    <w:drawing>
                                      <wp:inline distT="0" distB="0" distL="0" distR="0">
                                        <wp:extent cx="523875" cy="4857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875" cy="485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43" type="#_x0000_t202" style="position:absolute;left:0;text-align:left;margin-left:32.05pt;margin-top:10.25pt;width:55.65pt;height:45.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" filled="f" stroked="f">
                      <v:textbox style="mso-fit-shape-to-text:t">
                        <w:txbxContent>
                          <w:p w:rsidR="001F43D9" w:rsidRDefault="00471490" w:rsidP="00480724">
                            <w:r>
                              <w:rPr>
                                <w:noProof/>
                                <w:lang w:bidi="ar-SA"/>
                              </w:rPr>
                              <w:drawing>
                                <wp:inline distT="0" distB="0" distL="0" distR="0">
                                  <wp:extent cx="523875" cy="4857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875" cy="485775"/>
                                          </a:xfrm>
                                          <a:prstGeom prst="rect">
                                            <a:avLst/>
                                          </a:prstGeom>
                                          <a:noFill/>
                                          <a:ln>
                                            <a:noFill/>
                                          </a:ln>
                                        </pic:spPr>
                                      </pic:pic>
                                    </a:graphicData>
                                  </a:graphic>
                                </wp:inline>
                              </w:drawing>
                            </w:r>
                          </w:p>
                        </w:txbxContent>
                      </v:textbox>
                    </v:shape>
                  </w:pict>
                </mc:Fallback>
              </mc:AlternateContent>
            </w:r>
          </w:p>
        </w:tc>
        <w:tc>
          <w:tcPr>
            <w:tcW w:w="969" w:type="dxa"/>
            <w:tcBorders>
              <w:right w:val="nil"/>
            </w:tcBorders>
            <w:vAlign w:val="center"/>
          </w:tcPr>
          <w:p w:rsidR="00221F3C" w:rsidRPr="00A34D7B" w:rsidRDefault="00471490" w:rsidP="004C43BF">
            <w:pPr>
              <w:bidi w:val="0"/>
              <w:jc w:val="center"/>
              <w:rPr>
                <w:rFonts w:ascii="Cambria" w:hAnsi="Cambria"/>
                <w:sz w:val="18"/>
                <w:szCs w:val="18"/>
              </w:rPr>
            </w:pPr>
            <w:r>
              <w:rPr>
                <w:rFonts w:ascii="Cambria" w:hAnsi="Cambria"/>
                <w:noProof/>
                <w:sz w:val="18"/>
                <w:szCs w:val="18"/>
                <w:lang w:bidi="ar-SA"/>
              </w:rPr>
              <mc:AlternateContent>
                <mc:Choice Requires="wps">
                  <w:drawing>
                    <wp:anchor distT="0" distB="0" distL="114300" distR="114300" simplePos="0" relativeHeight="251656704" behindDoc="0" locked="0" layoutInCell="1" allowOverlap="1">
                      <wp:simplePos x="0" y="0"/>
                      <wp:positionH relativeFrom="column">
                        <wp:posOffset>486410</wp:posOffset>
                      </wp:positionH>
                      <wp:positionV relativeFrom="paragraph">
                        <wp:posOffset>925830</wp:posOffset>
                      </wp:positionV>
                      <wp:extent cx="639445" cy="538480"/>
                      <wp:effectExtent l="635" t="1905" r="0" b="2540"/>
                      <wp:wrapNone/>
                      <wp:docPr id="5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3D9" w:rsidRDefault="00471490" w:rsidP="006A4B74">
                                  <w:r>
                                    <w:rPr>
                                      <w:noProof/>
                                      <w:lang w:bidi="ar-SA"/>
                                    </w:rPr>
                                    <w:drawing>
                                      <wp:inline distT="0" distB="0" distL="0" distR="0">
                                        <wp:extent cx="457200" cy="4476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 cy="447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44" type="#_x0000_t202" style="position:absolute;left:0;text-align:left;margin-left:38.3pt;margin-top:72.9pt;width:50.35pt;height:42.4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" filled="f" stroked="f">
                      <v:textbox style="mso-fit-shape-to-text:t">
                        <w:txbxContent>
                          <w:p w:rsidR="001F43D9" w:rsidRDefault="00471490" w:rsidP="006A4B74">
                            <w:r>
                              <w:rPr>
                                <w:noProof/>
                                <w:lang w:bidi="ar-SA"/>
                              </w:rPr>
                              <w:drawing>
                                <wp:inline distT="0" distB="0" distL="0" distR="0">
                                  <wp:extent cx="457200" cy="4476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 cy="447675"/>
                                          </a:xfrm>
                                          <a:prstGeom prst="rect">
                                            <a:avLst/>
                                          </a:prstGeom>
                                          <a:noFill/>
                                          <a:ln>
                                            <a:noFill/>
                                          </a:ln>
                                        </pic:spPr>
                                      </pic:pic>
                                    </a:graphicData>
                                  </a:graphic>
                                </wp:inline>
                              </w:drawing>
                            </w:r>
                          </w:p>
                        </w:txbxContent>
                      </v:textbox>
                    </v:shape>
                  </w:pict>
                </mc:Fallback>
              </mc:AlternateContent>
            </w:r>
            <w:r>
              <w:rPr>
                <w:rFonts w:ascii="Cambria" w:hAnsi="Cambria"/>
                <w:noProof/>
                <w:sz w:val="18"/>
                <w:szCs w:val="18"/>
                <w:lang w:bidi="ar-SA"/>
              </w:rPr>
              <mc:AlternateContent>
                <mc:Choice Requires="wps">
                  <w:drawing>
                    <wp:anchor distT="0" distB="0" distL="114300" distR="114300" simplePos="0" relativeHeight="251655680" behindDoc="0" locked="0" layoutInCell="1" allowOverlap="1">
                      <wp:simplePos x="0" y="0"/>
                      <wp:positionH relativeFrom="column">
                        <wp:posOffset>463550</wp:posOffset>
                      </wp:positionH>
                      <wp:positionV relativeFrom="paragraph">
                        <wp:posOffset>-12065</wp:posOffset>
                      </wp:positionV>
                      <wp:extent cx="659130" cy="586740"/>
                      <wp:effectExtent l="0" t="0" r="1270" b="0"/>
                      <wp:wrapNone/>
                      <wp:docPr id="5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3D9" w:rsidRDefault="00471490" w:rsidP="006A4B74">
                                  <w:r>
                                    <w:rPr>
                                      <w:noProof/>
                                      <w:lang w:bidi="ar-SA"/>
                                    </w:rPr>
                                    <w:drawing>
                                      <wp:inline distT="0" distB="0" distL="0" distR="0">
                                        <wp:extent cx="476250" cy="495300"/>
                                        <wp:effectExtent l="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 cy="495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45" type="#_x0000_t202" style="position:absolute;left:0;text-align:left;margin-left:36.5pt;margin-top:-.95pt;width:51.9pt;height:46.2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" filled="f" stroked="f">
                      <v:textbox style="mso-fit-shape-to-text:t">
                        <w:txbxContent>
                          <w:p w:rsidR="001F43D9" w:rsidRDefault="00471490" w:rsidP="006A4B74">
                            <w:r>
                              <w:rPr>
                                <w:noProof/>
                                <w:lang w:bidi="ar-SA"/>
                              </w:rPr>
                              <w:drawing>
                                <wp:inline distT="0" distB="0" distL="0" distR="0">
                                  <wp:extent cx="476250" cy="495300"/>
                                  <wp:effectExtent l="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 cy="495300"/>
                                          </a:xfrm>
                                          <a:prstGeom prst="rect">
                                            <a:avLst/>
                                          </a:prstGeom>
                                          <a:noFill/>
                                          <a:ln>
                                            <a:noFill/>
                                          </a:ln>
                                        </pic:spPr>
                                      </pic:pic>
                                    </a:graphicData>
                                  </a:graphic>
                                </wp:inline>
                              </w:drawing>
                            </w:r>
                          </w:p>
                        </w:txbxContent>
                      </v:textbox>
                    </v:shape>
                  </w:pict>
                </mc:Fallback>
              </mc:AlternateContent>
            </w:r>
          </w:p>
        </w:tc>
        <w:tc>
          <w:tcPr>
            <w:tcW w:w="823" w:type="dxa"/>
            <w:tcBorders>
              <w:right w:val="nil"/>
            </w:tcBorders>
          </w:tcPr>
          <w:p w:rsidR="00221F3C" w:rsidRPr="00A34D7B" w:rsidRDefault="00221F3C" w:rsidP="004C43BF">
            <w:pPr>
              <w:bidi w:val="0"/>
              <w:jc w:val="center"/>
              <w:rPr>
                <w:rFonts w:ascii="Cambria" w:hAnsi="Cambria"/>
                <w:sz w:val="18"/>
                <w:szCs w:val="18"/>
              </w:rPr>
            </w:pPr>
          </w:p>
        </w:tc>
      </w:tr>
      <w:tr w:rsidR="00BE6118" w:rsidRPr="00A34D7B" w:rsidTr="006A4B74">
        <w:trPr>
          <w:jc w:val="center"/>
        </w:trPr>
        <w:tc>
          <w:tcPr>
            <w:tcW w:w="793" w:type="dxa"/>
            <w:tcBorders>
              <w:left w:val="nil"/>
            </w:tcBorders>
            <w:vAlign w:val="center"/>
          </w:tcPr>
          <w:p w:rsidR="00221F3C" w:rsidRPr="006A4B74" w:rsidRDefault="00221F3C" w:rsidP="004C43BF">
            <w:pPr>
              <w:bidi w:val="0"/>
              <w:jc w:val="center"/>
              <w:rPr>
                <w:rFonts w:ascii="Cambria" w:hAnsi="Cambria"/>
                <w:sz w:val="18"/>
                <w:szCs w:val="18"/>
              </w:rPr>
            </w:pPr>
            <w:r w:rsidRPr="006A4B74">
              <w:rPr>
                <w:rFonts w:ascii="Cambria" w:hAnsi="Cambria"/>
                <w:sz w:val="18"/>
                <w:szCs w:val="18"/>
              </w:rPr>
              <w:t>Spun</w:t>
            </w:r>
          </w:p>
        </w:tc>
        <w:tc>
          <w:tcPr>
            <w:tcW w:w="952" w:type="dxa"/>
            <w:vAlign w:val="center"/>
          </w:tcPr>
          <w:p w:rsidR="00221F3C" w:rsidRDefault="00221F3C" w:rsidP="004C43BF">
            <w:pPr>
              <w:bidi w:val="0"/>
              <w:jc w:val="center"/>
              <w:rPr>
                <w:rFonts w:ascii="Cambria" w:hAnsi="Cambria"/>
                <w:sz w:val="18"/>
                <w:szCs w:val="18"/>
              </w:rPr>
            </w:pPr>
          </w:p>
          <w:p w:rsidR="00221F3C" w:rsidRDefault="00221F3C" w:rsidP="00221F3C">
            <w:pPr>
              <w:bidi w:val="0"/>
              <w:jc w:val="center"/>
              <w:rPr>
                <w:rFonts w:ascii="Cambria" w:hAnsi="Cambria"/>
                <w:sz w:val="18"/>
                <w:szCs w:val="18"/>
              </w:rPr>
            </w:pPr>
          </w:p>
          <w:p w:rsidR="00221F3C" w:rsidRPr="00A34D7B" w:rsidRDefault="00221F3C" w:rsidP="00221F3C">
            <w:pPr>
              <w:bidi w:val="0"/>
              <w:jc w:val="center"/>
              <w:rPr>
                <w:rFonts w:ascii="Cambria" w:hAnsi="Cambria"/>
                <w:sz w:val="18"/>
                <w:szCs w:val="18"/>
              </w:rPr>
            </w:pPr>
          </w:p>
        </w:tc>
        <w:tc>
          <w:tcPr>
            <w:tcW w:w="882" w:type="dxa"/>
            <w:vAlign w:val="center"/>
          </w:tcPr>
          <w:p w:rsidR="00221F3C" w:rsidRDefault="00221F3C" w:rsidP="004C43BF">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Pr="00A34D7B" w:rsidRDefault="00471490" w:rsidP="006A4B74">
            <w:pPr>
              <w:bidi w:val="0"/>
              <w:jc w:val="center"/>
              <w:rPr>
                <w:rFonts w:ascii="Cambria" w:hAnsi="Cambria"/>
                <w:sz w:val="18"/>
                <w:szCs w:val="18"/>
              </w:rPr>
            </w:pPr>
            <w:r>
              <w:rPr>
                <w:rFonts w:ascii="Cambria" w:hAnsi="Cambria"/>
                <w:noProof/>
                <w:sz w:val="18"/>
                <w:szCs w:val="18"/>
                <w:lang w:bidi="ar-SA"/>
              </w:rPr>
              <mc:AlternateContent>
                <mc:Choice Requires="wps">
                  <w:drawing>
                    <wp:anchor distT="0" distB="0" distL="114300" distR="114300" simplePos="0" relativeHeight="251673088" behindDoc="0" locked="0" layoutInCell="1" allowOverlap="1">
                      <wp:simplePos x="0" y="0"/>
                      <wp:positionH relativeFrom="column">
                        <wp:posOffset>403860</wp:posOffset>
                      </wp:positionH>
                      <wp:positionV relativeFrom="paragraph">
                        <wp:posOffset>114300</wp:posOffset>
                      </wp:positionV>
                      <wp:extent cx="677545" cy="586105"/>
                      <wp:effectExtent l="3810" t="0" r="4445" b="4445"/>
                      <wp:wrapNone/>
                      <wp:docPr id="5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58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3D9" w:rsidRDefault="00471490" w:rsidP="00480724">
                                  <w:r>
                                    <w:rPr>
                                      <w:noProof/>
                                      <w:lang w:bidi="ar-SA"/>
                                    </w:rPr>
                                    <w:drawing>
                                      <wp:inline distT="0" distB="0" distL="0" distR="0">
                                        <wp:extent cx="495300" cy="495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046" type="#_x0000_t202" style="position:absolute;left:0;text-align:left;margin-left:31.8pt;margin-top:9pt;width:53.35pt;height:46.15pt;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" filled="f" stroked="f">
                      <v:textbox style="mso-fit-shape-to-text:t">
                        <w:txbxContent>
                          <w:p w:rsidR="001F43D9" w:rsidRDefault="00471490" w:rsidP="00480724">
                            <w:r>
                              <w:rPr>
                                <w:noProof/>
                                <w:lang w:bidi="ar-SA"/>
                              </w:rPr>
                              <w:drawing>
                                <wp:inline distT="0" distB="0" distL="0" distR="0">
                                  <wp:extent cx="495300" cy="495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xbxContent>
                      </v:textbox>
                    </v:shape>
                  </w:pict>
                </mc:Fallback>
              </mc:AlternateContent>
            </w:r>
          </w:p>
        </w:tc>
        <w:tc>
          <w:tcPr>
            <w:tcW w:w="969" w:type="dxa"/>
            <w:tcBorders>
              <w:right w:val="nil"/>
            </w:tcBorders>
            <w:vAlign w:val="center"/>
          </w:tcPr>
          <w:p w:rsidR="00221F3C" w:rsidRPr="00A34D7B" w:rsidRDefault="00221F3C" w:rsidP="004C43BF">
            <w:pPr>
              <w:bidi w:val="0"/>
              <w:jc w:val="center"/>
              <w:rPr>
                <w:rFonts w:ascii="Cambria" w:hAnsi="Cambria"/>
                <w:sz w:val="18"/>
                <w:szCs w:val="18"/>
              </w:rPr>
            </w:pPr>
          </w:p>
        </w:tc>
        <w:tc>
          <w:tcPr>
            <w:tcW w:w="823" w:type="dxa"/>
            <w:tcBorders>
              <w:right w:val="nil"/>
            </w:tcBorders>
          </w:tcPr>
          <w:p w:rsidR="00221F3C" w:rsidRPr="00A34D7B" w:rsidRDefault="00221F3C" w:rsidP="004C43BF">
            <w:pPr>
              <w:bidi w:val="0"/>
              <w:jc w:val="center"/>
              <w:rPr>
                <w:rFonts w:ascii="Cambria" w:hAnsi="Cambria"/>
                <w:sz w:val="18"/>
                <w:szCs w:val="18"/>
              </w:rPr>
            </w:pPr>
          </w:p>
        </w:tc>
      </w:tr>
      <w:tr w:rsidR="00BE6118" w:rsidRPr="00A34D7B" w:rsidTr="006A4B74">
        <w:trPr>
          <w:jc w:val="center"/>
        </w:trPr>
        <w:tc>
          <w:tcPr>
            <w:tcW w:w="793" w:type="dxa"/>
            <w:tcBorders>
              <w:left w:val="nil"/>
            </w:tcBorders>
            <w:vAlign w:val="center"/>
          </w:tcPr>
          <w:p w:rsidR="00221F3C" w:rsidRPr="006A4B74" w:rsidRDefault="00471490" w:rsidP="004C43BF">
            <w:pPr>
              <w:bidi w:val="0"/>
              <w:jc w:val="center"/>
              <w:rPr>
                <w:rFonts w:ascii="Cambria" w:hAnsi="Cambria"/>
                <w:sz w:val="18"/>
                <w:szCs w:val="18"/>
              </w:rPr>
            </w:pPr>
            <w:r>
              <w:rPr>
                <w:rFonts w:ascii="Cambria" w:hAnsi="Cambria"/>
                <w:noProof/>
                <w:sz w:val="18"/>
                <w:szCs w:val="18"/>
                <w:lang w:bidi="ar-SA"/>
              </w:rPr>
              <mc:AlternateContent>
                <mc:Choice Requires="wps">
                  <w:drawing>
                    <wp:anchor distT="0" distB="0" distL="114300" distR="114300" simplePos="0" relativeHeight="251664896" behindDoc="0" locked="0" layoutInCell="1" allowOverlap="1">
                      <wp:simplePos x="0" y="0"/>
                      <wp:positionH relativeFrom="column">
                        <wp:posOffset>457200</wp:posOffset>
                      </wp:positionH>
                      <wp:positionV relativeFrom="paragraph">
                        <wp:posOffset>6985</wp:posOffset>
                      </wp:positionV>
                      <wp:extent cx="668655" cy="558800"/>
                      <wp:effectExtent l="0" t="0" r="0" b="0"/>
                      <wp:wrapNone/>
                      <wp:docPr id="5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3D9" w:rsidRDefault="00471490" w:rsidP="00480724">
                                  <w:r>
                                    <w:rPr>
                                      <w:noProof/>
                                      <w:lang w:bidi="ar-SA"/>
                                    </w:rPr>
                                    <w:drawing>
                                      <wp:inline distT="0" distB="0" distL="0" distR="0">
                                        <wp:extent cx="485775" cy="4667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775" cy="466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47" type="#_x0000_t202" style="position:absolute;left:0;text-align:left;margin-left:36pt;margin-top:.55pt;width:52.65pt;height:44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" filled="f" stroked="f">
                      <v:textbox style="mso-fit-shape-to-text:t">
                        <w:txbxContent>
                          <w:p w:rsidR="001F43D9" w:rsidRDefault="00471490" w:rsidP="00480724">
                            <w:r>
                              <w:rPr>
                                <w:noProof/>
                                <w:lang w:bidi="ar-SA"/>
                              </w:rPr>
                              <w:drawing>
                                <wp:inline distT="0" distB="0" distL="0" distR="0">
                                  <wp:extent cx="485775" cy="4667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775" cy="466725"/>
                                          </a:xfrm>
                                          <a:prstGeom prst="rect">
                                            <a:avLst/>
                                          </a:prstGeom>
                                          <a:noFill/>
                                          <a:ln>
                                            <a:noFill/>
                                          </a:ln>
                                        </pic:spPr>
                                      </pic:pic>
                                    </a:graphicData>
                                  </a:graphic>
                                </wp:inline>
                              </w:drawing>
                            </w:r>
                          </w:p>
                        </w:txbxContent>
                      </v:textbox>
                    </v:shape>
                  </w:pict>
                </mc:Fallback>
              </mc:AlternateContent>
            </w:r>
            <w:r w:rsidR="00221F3C" w:rsidRPr="006A4B74">
              <w:rPr>
                <w:rFonts w:ascii="Cambria" w:hAnsi="Cambria"/>
                <w:sz w:val="18"/>
                <w:szCs w:val="18"/>
              </w:rPr>
              <w:t>Jacquard</w:t>
            </w:r>
          </w:p>
          <w:p w:rsidR="00221F3C" w:rsidRPr="006A4B74" w:rsidRDefault="00471490" w:rsidP="00221F3C">
            <w:pPr>
              <w:bidi w:val="0"/>
              <w:jc w:val="center"/>
              <w:rPr>
                <w:rFonts w:ascii="Cambria" w:hAnsi="Cambria"/>
                <w:sz w:val="18"/>
                <w:szCs w:val="18"/>
              </w:rPr>
            </w:pPr>
            <w:r>
              <w:rPr>
                <w:rFonts w:ascii="Cambria" w:hAnsi="Cambria"/>
                <w:noProof/>
                <w:sz w:val="18"/>
                <w:szCs w:val="18"/>
                <w:lang w:bidi="ar-SA"/>
              </w:rPr>
              <mc:AlternateContent>
                <mc:Choice Requires="wps">
                  <w:drawing>
                    <wp:anchor distT="0" distB="0" distL="114300" distR="114300" simplePos="0" relativeHeight="251665920" behindDoc="0" locked="0" layoutInCell="1" allowOverlap="1">
                      <wp:simplePos x="0" y="0"/>
                      <wp:positionH relativeFrom="column">
                        <wp:posOffset>443230</wp:posOffset>
                      </wp:positionH>
                      <wp:positionV relativeFrom="paragraph">
                        <wp:posOffset>787400</wp:posOffset>
                      </wp:positionV>
                      <wp:extent cx="678180" cy="673735"/>
                      <wp:effectExtent l="0" t="0" r="2540" b="0"/>
                      <wp:wrapNone/>
                      <wp:docPr id="5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3D9" w:rsidRDefault="00471490" w:rsidP="00480724">
                                  <w:r>
                                    <w:rPr>
                                      <w:noProof/>
                                      <w:lang w:bidi="ar-SA"/>
                                    </w:rPr>
                                    <w:drawing>
                                      <wp:inline distT="0" distB="0" distL="0" distR="0">
                                        <wp:extent cx="495300" cy="581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300" cy="5810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048" type="#_x0000_t202" style="position:absolute;left:0;text-align:left;margin-left:34.9pt;margin-top:62pt;width:53.4pt;height:53.0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" filled="f" stroked="f">
                      <v:textbox style="mso-fit-shape-to-text:t">
                        <w:txbxContent>
                          <w:p w:rsidR="001F43D9" w:rsidRDefault="00471490" w:rsidP="00480724">
                            <w:r>
                              <w:rPr>
                                <w:noProof/>
                                <w:lang w:bidi="ar-SA"/>
                              </w:rPr>
                              <w:drawing>
                                <wp:inline distT="0" distB="0" distL="0" distR="0">
                                  <wp:extent cx="495300" cy="581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300" cy="581025"/>
                                          </a:xfrm>
                                          <a:prstGeom prst="rect">
                                            <a:avLst/>
                                          </a:prstGeom>
                                          <a:noFill/>
                                          <a:ln>
                                            <a:noFill/>
                                          </a:ln>
                                        </pic:spPr>
                                      </pic:pic>
                                    </a:graphicData>
                                  </a:graphic>
                                </wp:inline>
                              </w:drawing>
                            </w:r>
                          </w:p>
                        </w:txbxContent>
                      </v:textbox>
                    </v:shape>
                  </w:pict>
                </mc:Fallback>
              </mc:AlternateContent>
            </w:r>
            <w:r w:rsidR="00221F3C" w:rsidRPr="006A4B74">
              <w:rPr>
                <w:rFonts w:ascii="Cambria" w:hAnsi="Cambria"/>
                <w:sz w:val="18"/>
                <w:szCs w:val="18"/>
              </w:rPr>
              <w:t>Silk</w:t>
            </w:r>
          </w:p>
        </w:tc>
        <w:tc>
          <w:tcPr>
            <w:tcW w:w="952" w:type="dxa"/>
            <w:vAlign w:val="center"/>
          </w:tcPr>
          <w:p w:rsidR="00221F3C" w:rsidRDefault="00471490" w:rsidP="004C43BF">
            <w:pPr>
              <w:bidi w:val="0"/>
              <w:jc w:val="center"/>
              <w:rPr>
                <w:rFonts w:ascii="Cambria" w:hAnsi="Cambria"/>
                <w:sz w:val="18"/>
                <w:szCs w:val="18"/>
              </w:rPr>
            </w:pPr>
            <w:r>
              <w:rPr>
                <w:rFonts w:ascii="Cambria" w:hAnsi="Cambria"/>
                <w:noProof/>
                <w:sz w:val="18"/>
                <w:szCs w:val="18"/>
                <w:lang w:bidi="ar-SA"/>
              </w:rPr>
              <mc:AlternateContent>
                <mc:Choice Requires="wps">
                  <w:drawing>
                    <wp:anchor distT="0" distB="0" distL="114300" distR="114300" simplePos="0" relativeHeight="251674112" behindDoc="0" locked="0" layoutInCell="1" allowOverlap="1">
                      <wp:simplePos x="0" y="0"/>
                      <wp:positionH relativeFrom="column">
                        <wp:posOffset>465455</wp:posOffset>
                      </wp:positionH>
                      <wp:positionV relativeFrom="paragraph">
                        <wp:posOffset>-1905</wp:posOffset>
                      </wp:positionV>
                      <wp:extent cx="649605" cy="567690"/>
                      <wp:effectExtent l="0" t="0" r="0" b="0"/>
                      <wp:wrapNone/>
                      <wp:docPr id="5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567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3D9" w:rsidRDefault="00471490" w:rsidP="00480724">
                                  <w:r>
                                    <w:rPr>
                                      <w:noProof/>
                                      <w:lang w:bidi="ar-SA"/>
                                    </w:rPr>
                                    <w:drawing>
                                      <wp:inline distT="0" distB="0" distL="0" distR="0">
                                        <wp:extent cx="466725" cy="4762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6725" cy="476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049" type="#_x0000_t202" style="position:absolute;left:0;text-align:left;margin-left:36.65pt;margin-top:-.15pt;width:51.15pt;height:44.7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" filled="f" stroked="f">
                      <v:textbox style="mso-fit-shape-to-text:t">
                        <w:txbxContent>
                          <w:p w:rsidR="001F43D9" w:rsidRDefault="00471490" w:rsidP="00480724">
                            <w:r>
                              <w:rPr>
                                <w:noProof/>
                                <w:lang w:bidi="ar-SA"/>
                              </w:rPr>
                              <w:drawing>
                                <wp:inline distT="0" distB="0" distL="0" distR="0">
                                  <wp:extent cx="466725" cy="4762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6725" cy="476250"/>
                                          </a:xfrm>
                                          <a:prstGeom prst="rect">
                                            <a:avLst/>
                                          </a:prstGeom>
                                          <a:noFill/>
                                          <a:ln>
                                            <a:noFill/>
                                          </a:ln>
                                        </pic:spPr>
                                      </pic:pic>
                                    </a:graphicData>
                                  </a:graphic>
                                </wp:inline>
                              </w:drawing>
                            </w:r>
                          </w:p>
                        </w:txbxContent>
                      </v:textbox>
                    </v:shape>
                  </w:pict>
                </mc:Fallback>
              </mc:AlternateContent>
            </w:r>
          </w:p>
          <w:p w:rsidR="00221F3C" w:rsidRDefault="00221F3C" w:rsidP="00221F3C">
            <w:pPr>
              <w:bidi w:val="0"/>
              <w:jc w:val="center"/>
              <w:rPr>
                <w:rFonts w:ascii="Cambria" w:hAnsi="Cambria"/>
                <w:sz w:val="18"/>
                <w:szCs w:val="18"/>
              </w:rPr>
            </w:pPr>
          </w:p>
          <w:p w:rsidR="00221F3C" w:rsidRPr="00A34D7B" w:rsidRDefault="00471490" w:rsidP="00221F3C">
            <w:pPr>
              <w:bidi w:val="0"/>
              <w:jc w:val="center"/>
              <w:rPr>
                <w:rFonts w:ascii="Cambria" w:hAnsi="Cambria"/>
                <w:sz w:val="18"/>
                <w:szCs w:val="18"/>
              </w:rPr>
            </w:pPr>
            <w:r>
              <w:rPr>
                <w:rFonts w:ascii="Cambria" w:hAnsi="Cambria"/>
                <w:noProof/>
                <w:sz w:val="18"/>
                <w:szCs w:val="18"/>
                <w:lang w:bidi="ar-SA"/>
              </w:rPr>
              <mc:AlternateContent>
                <mc:Choice Requires="wps">
                  <w:drawing>
                    <wp:anchor distT="0" distB="0" distL="114300" distR="114300" simplePos="0" relativeHeight="251671040" behindDoc="0" locked="0" layoutInCell="1" allowOverlap="1">
                      <wp:simplePos x="0" y="0"/>
                      <wp:positionH relativeFrom="column">
                        <wp:posOffset>456565</wp:posOffset>
                      </wp:positionH>
                      <wp:positionV relativeFrom="paragraph">
                        <wp:posOffset>650240</wp:posOffset>
                      </wp:positionV>
                      <wp:extent cx="660400" cy="672465"/>
                      <wp:effectExtent l="0" t="2540" r="0" b="1270"/>
                      <wp:wrapNone/>
                      <wp:docPr id="5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6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3D9" w:rsidRDefault="00471490" w:rsidP="00480724">
                                  <w:r>
                                    <w:rPr>
                                      <w:noProof/>
                                      <w:lang w:bidi="ar-SA"/>
                                    </w:rPr>
                                    <w:drawing>
                                      <wp:inline distT="0" distB="0" distL="0" distR="0">
                                        <wp:extent cx="476250" cy="581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 cy="5810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050" type="#_x0000_t202" style="position:absolute;left:0;text-align:left;margin-left:35.95pt;margin-top:51.2pt;width:52pt;height:52.95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potQIAAMA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" filled="f" stroked="f">
                      <v:textbox style="mso-fit-shape-to-text:t">
                        <w:txbxContent>
                          <w:p w:rsidR="001F43D9" w:rsidRDefault="00471490" w:rsidP="00480724">
                            <w:r>
                              <w:rPr>
                                <w:noProof/>
                                <w:lang w:bidi="ar-SA"/>
                              </w:rPr>
                              <w:drawing>
                                <wp:inline distT="0" distB="0" distL="0" distR="0">
                                  <wp:extent cx="476250" cy="581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 cy="581025"/>
                                          </a:xfrm>
                                          <a:prstGeom prst="rect">
                                            <a:avLst/>
                                          </a:prstGeom>
                                          <a:noFill/>
                                          <a:ln>
                                            <a:noFill/>
                                          </a:ln>
                                        </pic:spPr>
                                      </pic:pic>
                                    </a:graphicData>
                                  </a:graphic>
                                </wp:inline>
                              </w:drawing>
                            </w:r>
                          </w:p>
                        </w:txbxContent>
                      </v:textbox>
                    </v:shape>
                  </w:pict>
                </mc:Fallback>
              </mc:AlternateContent>
            </w:r>
          </w:p>
        </w:tc>
        <w:tc>
          <w:tcPr>
            <w:tcW w:w="882" w:type="dxa"/>
            <w:vAlign w:val="center"/>
          </w:tcPr>
          <w:p w:rsidR="00221F3C" w:rsidRDefault="00221F3C" w:rsidP="004C43BF">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Pr="00A34D7B" w:rsidRDefault="00471490" w:rsidP="006A4B74">
            <w:pPr>
              <w:bidi w:val="0"/>
              <w:jc w:val="center"/>
              <w:rPr>
                <w:rFonts w:ascii="Cambria" w:hAnsi="Cambria"/>
                <w:sz w:val="18"/>
                <w:szCs w:val="18"/>
              </w:rPr>
            </w:pPr>
            <w:r>
              <w:rPr>
                <w:rFonts w:ascii="Cambria" w:hAnsi="Cambria"/>
                <w:noProof/>
                <w:sz w:val="18"/>
                <w:szCs w:val="18"/>
                <w:lang w:bidi="ar-SA"/>
              </w:rPr>
              <mc:AlternateContent>
                <mc:Choice Requires="wps">
                  <w:drawing>
                    <wp:anchor distT="0" distB="0" distL="114300" distR="114300" simplePos="0" relativeHeight="251670016" behindDoc="0" locked="0" layoutInCell="1" allowOverlap="1">
                      <wp:simplePos x="0" y="0"/>
                      <wp:positionH relativeFrom="column">
                        <wp:posOffset>400685</wp:posOffset>
                      </wp:positionH>
                      <wp:positionV relativeFrom="paragraph">
                        <wp:posOffset>246380</wp:posOffset>
                      </wp:positionV>
                      <wp:extent cx="706755" cy="672465"/>
                      <wp:effectExtent l="635" t="0" r="0" b="0"/>
                      <wp:wrapNone/>
                      <wp:docPr id="4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6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3D9" w:rsidRDefault="00471490" w:rsidP="00480724">
                                  <w:r>
                                    <w:rPr>
                                      <w:noProof/>
                                      <w:lang w:bidi="ar-SA"/>
                                    </w:rPr>
                                    <w:drawing>
                                      <wp:inline distT="0" distB="0" distL="0" distR="0">
                                        <wp:extent cx="523875" cy="5810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 o:spid="_x0000_s1051" type="#_x0000_t202" style="position:absolute;left:0;text-align:left;margin-left:31.55pt;margin-top:19.4pt;width:55.65pt;height:52.9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" filled="f" stroked="f">
                      <v:textbox style="mso-fit-shape-to-text:t">
                        <w:txbxContent>
                          <w:p w:rsidR="001F43D9" w:rsidRDefault="00471490" w:rsidP="00480724">
                            <w:r>
                              <w:rPr>
                                <w:noProof/>
                                <w:lang w:bidi="ar-SA"/>
                              </w:rPr>
                              <w:drawing>
                                <wp:inline distT="0" distB="0" distL="0" distR="0">
                                  <wp:extent cx="523875" cy="5810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noFill/>
                                          <a:ln>
                                            <a:noFill/>
                                          </a:ln>
                                        </pic:spPr>
                                      </pic:pic>
                                    </a:graphicData>
                                  </a:graphic>
                                </wp:inline>
                              </w:drawing>
                            </w:r>
                          </w:p>
                        </w:txbxContent>
                      </v:textbox>
                    </v:shape>
                  </w:pict>
                </mc:Fallback>
              </mc:AlternateContent>
            </w:r>
          </w:p>
        </w:tc>
        <w:tc>
          <w:tcPr>
            <w:tcW w:w="969" w:type="dxa"/>
            <w:tcBorders>
              <w:right w:val="nil"/>
            </w:tcBorders>
            <w:vAlign w:val="center"/>
          </w:tcPr>
          <w:p w:rsidR="00221F3C" w:rsidRDefault="00471490" w:rsidP="004C43BF">
            <w:pPr>
              <w:bidi w:val="0"/>
              <w:jc w:val="center"/>
              <w:rPr>
                <w:rFonts w:ascii="Cambria" w:hAnsi="Cambria"/>
                <w:sz w:val="18"/>
                <w:szCs w:val="18"/>
              </w:rPr>
            </w:pPr>
            <w:r>
              <w:rPr>
                <w:rFonts w:ascii="Cambria" w:hAnsi="Cambria"/>
                <w:noProof/>
                <w:sz w:val="18"/>
                <w:szCs w:val="18"/>
                <w:lang w:bidi="ar-SA"/>
              </w:rPr>
              <mc:AlternateContent>
                <mc:Choice Requires="wps">
                  <w:drawing>
                    <wp:anchor distT="0" distB="0" distL="114300" distR="114300" simplePos="0" relativeHeight="251657728" behindDoc="0" locked="0" layoutInCell="1" allowOverlap="1">
                      <wp:simplePos x="0" y="0"/>
                      <wp:positionH relativeFrom="column">
                        <wp:posOffset>494030</wp:posOffset>
                      </wp:positionH>
                      <wp:positionV relativeFrom="paragraph">
                        <wp:posOffset>-3810</wp:posOffset>
                      </wp:positionV>
                      <wp:extent cx="603250" cy="567055"/>
                      <wp:effectExtent l="0" t="0" r="0" b="0"/>
                      <wp:wrapNone/>
                      <wp:docPr id="4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3D9" w:rsidRDefault="00471490" w:rsidP="006A4B74">
                                  <w:r>
                                    <w:rPr>
                                      <w:noProof/>
                                      <w:lang w:bidi="ar-SA"/>
                                    </w:rPr>
                                    <w:drawing>
                                      <wp:inline distT="0" distB="0" distL="0" distR="0">
                                        <wp:extent cx="419100" cy="476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100" cy="476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52" type="#_x0000_t202" style="position:absolute;left:0;text-align:left;margin-left:38.9pt;margin-top:-.3pt;width:47.5pt;height:44.6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" filled="f" stroked="f">
                      <v:textbox style="mso-fit-shape-to-text:t">
                        <w:txbxContent>
                          <w:p w:rsidR="001F43D9" w:rsidRDefault="00471490" w:rsidP="006A4B74">
                            <w:r>
                              <w:rPr>
                                <w:noProof/>
                                <w:lang w:bidi="ar-SA"/>
                              </w:rPr>
                              <w:drawing>
                                <wp:inline distT="0" distB="0" distL="0" distR="0">
                                  <wp:extent cx="419100" cy="476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100" cy="476250"/>
                                          </a:xfrm>
                                          <a:prstGeom prst="rect">
                                            <a:avLst/>
                                          </a:prstGeom>
                                          <a:noFill/>
                                          <a:ln>
                                            <a:noFill/>
                                          </a:ln>
                                        </pic:spPr>
                                      </pic:pic>
                                    </a:graphicData>
                                  </a:graphic>
                                </wp:inline>
                              </w:drawing>
                            </w:r>
                          </w:p>
                        </w:txbxContent>
                      </v:textbox>
                    </v:shape>
                  </w:pict>
                </mc:Fallback>
              </mc:AlternateContent>
            </w:r>
          </w:p>
          <w:p w:rsidR="006A4B74" w:rsidRDefault="006A4B74" w:rsidP="006A4B74">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Pr="00A34D7B" w:rsidRDefault="006A4B74" w:rsidP="006A4B74">
            <w:pPr>
              <w:bidi w:val="0"/>
              <w:jc w:val="center"/>
              <w:rPr>
                <w:rFonts w:ascii="Cambria" w:hAnsi="Cambria"/>
                <w:sz w:val="18"/>
                <w:szCs w:val="18"/>
              </w:rPr>
            </w:pPr>
          </w:p>
        </w:tc>
        <w:tc>
          <w:tcPr>
            <w:tcW w:w="823" w:type="dxa"/>
            <w:tcBorders>
              <w:right w:val="nil"/>
            </w:tcBorders>
          </w:tcPr>
          <w:p w:rsidR="00221F3C" w:rsidRPr="00A34D7B" w:rsidRDefault="00221F3C" w:rsidP="004C43BF">
            <w:pPr>
              <w:bidi w:val="0"/>
              <w:jc w:val="center"/>
              <w:rPr>
                <w:rFonts w:ascii="Cambria" w:hAnsi="Cambria"/>
                <w:sz w:val="18"/>
                <w:szCs w:val="18"/>
              </w:rPr>
            </w:pPr>
          </w:p>
        </w:tc>
      </w:tr>
      <w:tr w:rsidR="00BE6118" w:rsidRPr="00A34D7B" w:rsidTr="006A4B74">
        <w:trPr>
          <w:jc w:val="center"/>
        </w:trPr>
        <w:tc>
          <w:tcPr>
            <w:tcW w:w="793" w:type="dxa"/>
            <w:tcBorders>
              <w:left w:val="nil"/>
            </w:tcBorders>
            <w:vAlign w:val="center"/>
          </w:tcPr>
          <w:p w:rsidR="00221F3C" w:rsidRPr="006A4B74" w:rsidRDefault="00471490" w:rsidP="004C43BF">
            <w:pPr>
              <w:bidi w:val="0"/>
              <w:jc w:val="center"/>
              <w:rPr>
                <w:rFonts w:ascii="Cambria" w:hAnsi="Cambria"/>
                <w:sz w:val="18"/>
                <w:szCs w:val="18"/>
              </w:rPr>
            </w:pPr>
            <w:r>
              <w:rPr>
                <w:rFonts w:ascii="Cambria" w:hAnsi="Cambria"/>
                <w:noProof/>
                <w:sz w:val="18"/>
                <w:szCs w:val="18"/>
                <w:lang w:bidi="ar-SA"/>
              </w:rPr>
              <mc:AlternateContent>
                <mc:Choice Requires="wps">
                  <w:drawing>
                    <wp:anchor distT="0" distB="0" distL="114300" distR="114300" simplePos="0" relativeHeight="251666944" behindDoc="0" locked="0" layoutInCell="1" allowOverlap="1">
                      <wp:simplePos x="0" y="0"/>
                      <wp:positionH relativeFrom="column">
                        <wp:posOffset>427990</wp:posOffset>
                      </wp:positionH>
                      <wp:positionV relativeFrom="paragraph">
                        <wp:posOffset>915035</wp:posOffset>
                      </wp:positionV>
                      <wp:extent cx="716280" cy="981710"/>
                      <wp:effectExtent l="0" t="635" r="0" b="0"/>
                      <wp:wrapNone/>
                      <wp:docPr id="4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98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3D9" w:rsidRDefault="00471490" w:rsidP="00480724">
                                  <w:r>
                                    <w:rPr>
                                      <w:noProof/>
                                      <w:lang w:bidi="ar-SA"/>
                                    </w:rPr>
                                    <w:drawing>
                                      <wp:inline distT="0" distB="0" distL="0" distR="0">
                                        <wp:extent cx="533400" cy="6000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3400" cy="6000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3" type="#_x0000_t202" style="position:absolute;left:0;text-align:left;margin-left:33.7pt;margin-top:72.05pt;width:56.4pt;height:77.3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" filled="f" stroked="f">
                      <v:textbox>
                        <w:txbxContent>
                          <w:p w:rsidR="001F43D9" w:rsidRDefault="00471490" w:rsidP="00480724">
                            <w:r>
                              <w:rPr>
                                <w:noProof/>
                                <w:lang w:bidi="ar-SA"/>
                              </w:rPr>
                              <w:drawing>
                                <wp:inline distT="0" distB="0" distL="0" distR="0">
                                  <wp:extent cx="533400" cy="6000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3400" cy="600075"/>
                                          </a:xfrm>
                                          <a:prstGeom prst="rect">
                                            <a:avLst/>
                                          </a:prstGeom>
                                          <a:noFill/>
                                          <a:ln>
                                            <a:noFill/>
                                          </a:ln>
                                        </pic:spPr>
                                      </pic:pic>
                                    </a:graphicData>
                                  </a:graphic>
                                </wp:inline>
                              </w:drawing>
                            </w:r>
                          </w:p>
                        </w:txbxContent>
                      </v:textbox>
                    </v:shape>
                  </w:pict>
                </mc:Fallback>
              </mc:AlternateContent>
            </w:r>
            <w:r w:rsidR="00221F3C" w:rsidRPr="006A4B74">
              <w:rPr>
                <w:rFonts w:ascii="Cambria" w:hAnsi="Cambria"/>
                <w:sz w:val="18"/>
                <w:szCs w:val="18"/>
              </w:rPr>
              <w:t>Cotton Viscose</w:t>
            </w:r>
          </w:p>
        </w:tc>
        <w:tc>
          <w:tcPr>
            <w:tcW w:w="952" w:type="dxa"/>
            <w:vAlign w:val="center"/>
          </w:tcPr>
          <w:p w:rsidR="00221F3C" w:rsidRDefault="00221F3C" w:rsidP="004C43BF">
            <w:pPr>
              <w:bidi w:val="0"/>
              <w:jc w:val="center"/>
              <w:rPr>
                <w:rFonts w:ascii="Cambria" w:hAnsi="Cambria"/>
                <w:sz w:val="18"/>
                <w:szCs w:val="18"/>
              </w:rPr>
            </w:pPr>
          </w:p>
          <w:p w:rsidR="00221F3C" w:rsidRDefault="00221F3C" w:rsidP="00221F3C">
            <w:pPr>
              <w:bidi w:val="0"/>
              <w:jc w:val="center"/>
              <w:rPr>
                <w:rFonts w:ascii="Cambria" w:hAnsi="Cambria"/>
                <w:sz w:val="18"/>
                <w:szCs w:val="18"/>
              </w:rPr>
            </w:pPr>
          </w:p>
          <w:p w:rsidR="00221F3C" w:rsidRPr="00A34D7B" w:rsidRDefault="00471490" w:rsidP="00221F3C">
            <w:pPr>
              <w:bidi w:val="0"/>
              <w:jc w:val="center"/>
              <w:rPr>
                <w:rFonts w:ascii="Cambria" w:hAnsi="Cambria"/>
                <w:sz w:val="18"/>
                <w:szCs w:val="18"/>
              </w:rPr>
            </w:pPr>
            <w:r>
              <w:rPr>
                <w:rFonts w:ascii="Cambria" w:hAnsi="Cambria"/>
                <w:noProof/>
                <w:sz w:val="18"/>
                <w:szCs w:val="18"/>
                <w:lang w:bidi="ar-SA"/>
              </w:rPr>
              <mc:AlternateContent>
                <mc:Choice Requires="wps">
                  <w:drawing>
                    <wp:anchor distT="0" distB="0" distL="114300" distR="114300" simplePos="0" relativeHeight="251672064" behindDoc="0" locked="0" layoutInCell="1" allowOverlap="1">
                      <wp:simplePos x="0" y="0"/>
                      <wp:positionH relativeFrom="column">
                        <wp:posOffset>476885</wp:posOffset>
                      </wp:positionH>
                      <wp:positionV relativeFrom="paragraph">
                        <wp:posOffset>647065</wp:posOffset>
                      </wp:positionV>
                      <wp:extent cx="631825" cy="967740"/>
                      <wp:effectExtent l="635" t="0" r="0" b="4445"/>
                      <wp:wrapNone/>
                      <wp:docPr id="4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3D9" w:rsidRDefault="00471490" w:rsidP="00480724">
                                  <w:r>
                                    <w:rPr>
                                      <w:noProof/>
                                      <w:lang w:bidi="ar-SA"/>
                                    </w:rPr>
                                    <w:drawing>
                                      <wp:inline distT="0" distB="0" distL="0" distR="0">
                                        <wp:extent cx="447675" cy="6000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7675" cy="6000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4" type="#_x0000_t202" style="position:absolute;left:0;text-align:left;margin-left:37.55pt;margin-top:50.95pt;width:49.75pt;height:76.2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" filled="f" stroked="f">
                      <v:textbox>
                        <w:txbxContent>
                          <w:p w:rsidR="001F43D9" w:rsidRDefault="00471490" w:rsidP="00480724">
                            <w:r>
                              <w:rPr>
                                <w:noProof/>
                                <w:lang w:bidi="ar-SA"/>
                              </w:rPr>
                              <w:drawing>
                                <wp:inline distT="0" distB="0" distL="0" distR="0">
                                  <wp:extent cx="447675" cy="6000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7675" cy="600075"/>
                                          </a:xfrm>
                                          <a:prstGeom prst="rect">
                                            <a:avLst/>
                                          </a:prstGeom>
                                          <a:noFill/>
                                          <a:ln>
                                            <a:noFill/>
                                          </a:ln>
                                        </pic:spPr>
                                      </pic:pic>
                                    </a:graphicData>
                                  </a:graphic>
                                </wp:inline>
                              </w:drawing>
                            </w:r>
                          </w:p>
                        </w:txbxContent>
                      </v:textbox>
                    </v:shape>
                  </w:pict>
                </mc:Fallback>
              </mc:AlternateContent>
            </w:r>
          </w:p>
        </w:tc>
        <w:tc>
          <w:tcPr>
            <w:tcW w:w="882" w:type="dxa"/>
            <w:vAlign w:val="center"/>
          </w:tcPr>
          <w:p w:rsidR="00221F3C" w:rsidRDefault="00221F3C" w:rsidP="004C43BF">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Pr="00A34D7B" w:rsidRDefault="006A4B74" w:rsidP="006A4B74">
            <w:pPr>
              <w:bidi w:val="0"/>
              <w:jc w:val="center"/>
              <w:rPr>
                <w:rFonts w:ascii="Cambria" w:hAnsi="Cambria"/>
                <w:sz w:val="18"/>
                <w:szCs w:val="18"/>
              </w:rPr>
            </w:pPr>
          </w:p>
        </w:tc>
        <w:tc>
          <w:tcPr>
            <w:tcW w:w="969" w:type="dxa"/>
            <w:tcBorders>
              <w:right w:val="nil"/>
            </w:tcBorders>
            <w:vAlign w:val="center"/>
          </w:tcPr>
          <w:p w:rsidR="00221F3C" w:rsidRDefault="00471490" w:rsidP="004C43BF">
            <w:pPr>
              <w:bidi w:val="0"/>
              <w:jc w:val="center"/>
              <w:rPr>
                <w:rFonts w:ascii="Cambria" w:hAnsi="Cambria"/>
                <w:sz w:val="18"/>
                <w:szCs w:val="18"/>
              </w:rPr>
            </w:pPr>
            <w:r>
              <w:rPr>
                <w:rFonts w:ascii="Cambria" w:hAnsi="Cambria"/>
                <w:noProof/>
                <w:sz w:val="18"/>
                <w:szCs w:val="18"/>
                <w:lang w:bidi="ar-SA"/>
              </w:rPr>
              <mc:AlternateContent>
                <mc:Choice Requires="wps">
                  <w:drawing>
                    <wp:anchor distT="0" distB="0" distL="114300" distR="114300" simplePos="0" relativeHeight="251658752" behindDoc="0" locked="0" layoutInCell="1" allowOverlap="1">
                      <wp:simplePos x="0" y="0"/>
                      <wp:positionH relativeFrom="column">
                        <wp:posOffset>478790</wp:posOffset>
                      </wp:positionH>
                      <wp:positionV relativeFrom="paragraph">
                        <wp:posOffset>4445</wp:posOffset>
                      </wp:positionV>
                      <wp:extent cx="602615" cy="548005"/>
                      <wp:effectExtent l="2540" t="4445" r="4445" b="0"/>
                      <wp:wrapNone/>
                      <wp:docPr id="4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3D9" w:rsidRDefault="00471490" w:rsidP="006A4B74">
                                  <w:r>
                                    <w:rPr>
                                      <w:noProof/>
                                      <w:lang w:bidi="ar-SA"/>
                                    </w:rPr>
                                    <w:drawing>
                                      <wp:inline distT="0" distB="0" distL="0" distR="0">
                                        <wp:extent cx="419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457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55" type="#_x0000_t202" style="position:absolute;left:0;text-align:left;margin-left:37.7pt;margin-top:.35pt;width:47.45pt;height:43.1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" filled="f" stroked="f">
                      <v:textbox style="mso-fit-shape-to-text:t">
                        <w:txbxContent>
                          <w:p w:rsidR="001F43D9" w:rsidRDefault="00471490" w:rsidP="006A4B74">
                            <w:r>
                              <w:rPr>
                                <w:noProof/>
                                <w:lang w:bidi="ar-SA"/>
                              </w:rPr>
                              <w:drawing>
                                <wp:inline distT="0" distB="0" distL="0" distR="0">
                                  <wp:extent cx="419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457200"/>
                                          </a:xfrm>
                                          <a:prstGeom prst="rect">
                                            <a:avLst/>
                                          </a:prstGeom>
                                          <a:noFill/>
                                          <a:ln>
                                            <a:noFill/>
                                          </a:ln>
                                        </pic:spPr>
                                      </pic:pic>
                                    </a:graphicData>
                                  </a:graphic>
                                </wp:inline>
                              </w:drawing>
                            </w:r>
                          </w:p>
                        </w:txbxContent>
                      </v:textbox>
                    </v:shape>
                  </w:pict>
                </mc:Fallback>
              </mc:AlternateContent>
            </w:r>
          </w:p>
          <w:p w:rsidR="006A4B74" w:rsidRDefault="006A4B74" w:rsidP="006A4B74">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Pr="00A34D7B" w:rsidRDefault="006A4B74" w:rsidP="006A4B74">
            <w:pPr>
              <w:bidi w:val="0"/>
              <w:rPr>
                <w:rFonts w:ascii="Cambria" w:hAnsi="Cambria"/>
                <w:sz w:val="18"/>
                <w:szCs w:val="18"/>
              </w:rPr>
            </w:pPr>
          </w:p>
        </w:tc>
        <w:tc>
          <w:tcPr>
            <w:tcW w:w="823" w:type="dxa"/>
            <w:tcBorders>
              <w:right w:val="nil"/>
            </w:tcBorders>
          </w:tcPr>
          <w:p w:rsidR="00221F3C" w:rsidRPr="00A34D7B" w:rsidRDefault="00221F3C" w:rsidP="004C43BF">
            <w:pPr>
              <w:bidi w:val="0"/>
              <w:jc w:val="center"/>
              <w:rPr>
                <w:rFonts w:ascii="Cambria" w:hAnsi="Cambria"/>
                <w:sz w:val="18"/>
                <w:szCs w:val="18"/>
              </w:rPr>
            </w:pPr>
          </w:p>
        </w:tc>
      </w:tr>
      <w:tr w:rsidR="00BE6118" w:rsidRPr="00A34D7B" w:rsidTr="006A4B74">
        <w:trPr>
          <w:jc w:val="center"/>
        </w:trPr>
        <w:tc>
          <w:tcPr>
            <w:tcW w:w="793" w:type="dxa"/>
            <w:tcBorders>
              <w:left w:val="nil"/>
            </w:tcBorders>
            <w:vAlign w:val="center"/>
          </w:tcPr>
          <w:p w:rsidR="00221F3C" w:rsidRPr="006A4B74" w:rsidRDefault="00471490" w:rsidP="004C43BF">
            <w:pPr>
              <w:bidi w:val="0"/>
              <w:jc w:val="center"/>
              <w:rPr>
                <w:rFonts w:ascii="Cambria" w:hAnsi="Cambria"/>
                <w:sz w:val="18"/>
                <w:szCs w:val="18"/>
              </w:rPr>
            </w:pPr>
            <w:r>
              <w:rPr>
                <w:rFonts w:ascii="Cambria" w:hAnsi="Cambria"/>
                <w:noProof/>
                <w:sz w:val="18"/>
                <w:szCs w:val="18"/>
                <w:lang w:bidi="ar-SA"/>
              </w:rPr>
              <mc:AlternateContent>
                <mc:Choice Requires="wps">
                  <w:drawing>
                    <wp:anchor distT="0" distB="0" distL="114300" distR="114300" simplePos="0" relativeHeight="251667968" behindDoc="0" locked="0" layoutInCell="1" allowOverlap="1">
                      <wp:simplePos x="0" y="0"/>
                      <wp:positionH relativeFrom="column">
                        <wp:posOffset>448310</wp:posOffset>
                      </wp:positionH>
                      <wp:positionV relativeFrom="paragraph">
                        <wp:posOffset>930910</wp:posOffset>
                      </wp:positionV>
                      <wp:extent cx="688975" cy="654685"/>
                      <wp:effectExtent l="635" t="0" r="0" b="0"/>
                      <wp:wrapNone/>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65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3D9" w:rsidRDefault="00471490" w:rsidP="00480724">
                                  <w:r>
                                    <w:rPr>
                                      <w:noProof/>
                                      <w:lang w:bidi="ar-SA"/>
                                    </w:rPr>
                                    <w:drawing>
                                      <wp:inline distT="0" distB="0" distL="0" distR="0">
                                        <wp:extent cx="504825" cy="5619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825" cy="561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056" type="#_x0000_t202" style="position:absolute;left:0;text-align:left;margin-left:35.3pt;margin-top:73.3pt;width:54.25pt;height:51.5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" filled="f" stroked="f">
                      <v:textbox style="mso-fit-shape-to-text:t">
                        <w:txbxContent>
                          <w:p w:rsidR="001F43D9" w:rsidRDefault="00471490" w:rsidP="00480724">
                            <w:r>
                              <w:rPr>
                                <w:noProof/>
                                <w:lang w:bidi="ar-SA"/>
                              </w:rPr>
                              <w:drawing>
                                <wp:inline distT="0" distB="0" distL="0" distR="0">
                                  <wp:extent cx="504825" cy="5619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825" cy="561975"/>
                                          </a:xfrm>
                                          <a:prstGeom prst="rect">
                                            <a:avLst/>
                                          </a:prstGeom>
                                          <a:noFill/>
                                          <a:ln>
                                            <a:noFill/>
                                          </a:ln>
                                        </pic:spPr>
                                      </pic:pic>
                                    </a:graphicData>
                                  </a:graphic>
                                </wp:inline>
                              </w:drawing>
                            </w:r>
                          </w:p>
                        </w:txbxContent>
                      </v:textbox>
                    </v:shape>
                  </w:pict>
                </mc:Fallback>
              </mc:AlternateContent>
            </w:r>
            <w:r w:rsidR="00221F3C" w:rsidRPr="006A4B74">
              <w:rPr>
                <w:rFonts w:ascii="Cambria" w:hAnsi="Cambria"/>
                <w:sz w:val="18"/>
                <w:szCs w:val="18"/>
              </w:rPr>
              <w:t>Habotai Silk</w:t>
            </w:r>
          </w:p>
        </w:tc>
        <w:tc>
          <w:tcPr>
            <w:tcW w:w="952" w:type="dxa"/>
            <w:vAlign w:val="center"/>
          </w:tcPr>
          <w:p w:rsidR="00221F3C" w:rsidRDefault="00221F3C" w:rsidP="004C43BF">
            <w:pPr>
              <w:bidi w:val="0"/>
              <w:jc w:val="center"/>
              <w:rPr>
                <w:rFonts w:ascii="Cambria" w:hAnsi="Cambria"/>
                <w:sz w:val="18"/>
                <w:szCs w:val="18"/>
              </w:rPr>
            </w:pPr>
          </w:p>
          <w:p w:rsidR="00221F3C" w:rsidRDefault="00221F3C" w:rsidP="00221F3C">
            <w:pPr>
              <w:bidi w:val="0"/>
              <w:jc w:val="center"/>
              <w:rPr>
                <w:rFonts w:ascii="Cambria" w:hAnsi="Cambria"/>
                <w:sz w:val="18"/>
                <w:szCs w:val="18"/>
              </w:rPr>
            </w:pPr>
          </w:p>
          <w:p w:rsidR="00221F3C" w:rsidRPr="00A34D7B" w:rsidRDefault="00221F3C" w:rsidP="00221F3C">
            <w:pPr>
              <w:bidi w:val="0"/>
              <w:jc w:val="center"/>
              <w:rPr>
                <w:rFonts w:ascii="Cambria" w:hAnsi="Cambria"/>
                <w:sz w:val="18"/>
                <w:szCs w:val="18"/>
              </w:rPr>
            </w:pPr>
          </w:p>
        </w:tc>
        <w:tc>
          <w:tcPr>
            <w:tcW w:w="882" w:type="dxa"/>
            <w:vAlign w:val="center"/>
          </w:tcPr>
          <w:p w:rsidR="00221F3C" w:rsidRDefault="00471490" w:rsidP="004C43BF">
            <w:pPr>
              <w:bidi w:val="0"/>
              <w:jc w:val="center"/>
              <w:rPr>
                <w:rFonts w:ascii="Cambria" w:hAnsi="Cambria"/>
                <w:sz w:val="18"/>
                <w:szCs w:val="18"/>
              </w:rPr>
            </w:pPr>
            <w:r>
              <w:rPr>
                <w:rFonts w:ascii="Cambria" w:hAnsi="Cambria"/>
                <w:noProof/>
                <w:sz w:val="18"/>
                <w:szCs w:val="18"/>
                <w:lang w:bidi="ar-SA"/>
              </w:rPr>
              <mc:AlternateContent>
                <mc:Choice Requires="wps">
                  <w:drawing>
                    <wp:anchor distT="0" distB="0" distL="114300" distR="114300" simplePos="0" relativeHeight="251668992" behindDoc="0" locked="0" layoutInCell="1" allowOverlap="1">
                      <wp:simplePos x="0" y="0"/>
                      <wp:positionH relativeFrom="column">
                        <wp:posOffset>452120</wp:posOffset>
                      </wp:positionH>
                      <wp:positionV relativeFrom="paragraph">
                        <wp:posOffset>4445</wp:posOffset>
                      </wp:positionV>
                      <wp:extent cx="658495" cy="577850"/>
                      <wp:effectExtent l="4445" t="4445" r="3810" b="0"/>
                      <wp:wrapNone/>
                      <wp:docPr id="4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3D9" w:rsidRDefault="00471490" w:rsidP="00480724">
                                  <w:r>
                                    <w:rPr>
                                      <w:noProof/>
                                      <w:lang w:bidi="ar-SA"/>
                                    </w:rPr>
                                    <w:drawing>
                                      <wp:inline distT="0" distB="0" distL="0" distR="0">
                                        <wp:extent cx="476250" cy="4857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250" cy="485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57" type="#_x0000_t202" style="position:absolute;left:0;text-align:left;margin-left:35.6pt;margin-top:.35pt;width:51.85pt;height:45.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" filled="f" stroked="f">
                      <v:textbox style="mso-fit-shape-to-text:t">
                        <w:txbxContent>
                          <w:p w:rsidR="001F43D9" w:rsidRDefault="00471490" w:rsidP="00480724">
                            <w:r>
                              <w:rPr>
                                <w:noProof/>
                                <w:lang w:bidi="ar-SA"/>
                              </w:rPr>
                              <w:drawing>
                                <wp:inline distT="0" distB="0" distL="0" distR="0">
                                  <wp:extent cx="476250" cy="4857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250" cy="485775"/>
                                          </a:xfrm>
                                          <a:prstGeom prst="rect">
                                            <a:avLst/>
                                          </a:prstGeom>
                                          <a:noFill/>
                                          <a:ln>
                                            <a:noFill/>
                                          </a:ln>
                                        </pic:spPr>
                                      </pic:pic>
                                    </a:graphicData>
                                  </a:graphic>
                                </wp:inline>
                              </w:drawing>
                            </w:r>
                          </w:p>
                        </w:txbxContent>
                      </v:textbox>
                    </v:shape>
                  </w:pict>
                </mc:Fallback>
              </mc:AlternateContent>
            </w:r>
          </w:p>
          <w:p w:rsidR="006A4B74" w:rsidRDefault="006A4B74" w:rsidP="006A4B74">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Pr="00A34D7B" w:rsidRDefault="00471490" w:rsidP="006A4B74">
            <w:pPr>
              <w:bidi w:val="0"/>
              <w:jc w:val="center"/>
              <w:rPr>
                <w:rFonts w:ascii="Cambria" w:hAnsi="Cambria"/>
                <w:sz w:val="18"/>
                <w:szCs w:val="18"/>
              </w:rPr>
            </w:pPr>
            <w:r>
              <w:rPr>
                <w:rFonts w:ascii="Cambria" w:hAnsi="Cambria"/>
                <w:noProof/>
                <w:sz w:val="18"/>
                <w:szCs w:val="18"/>
                <w:lang w:bidi="ar-SA"/>
              </w:rPr>
              <mc:AlternateContent>
                <mc:Choice Requires="wps">
                  <w:drawing>
                    <wp:anchor distT="0" distB="0" distL="114300" distR="114300" simplePos="0" relativeHeight="251676160" behindDoc="0" locked="0" layoutInCell="1" allowOverlap="1">
                      <wp:simplePos x="0" y="0"/>
                      <wp:positionH relativeFrom="column">
                        <wp:posOffset>458470</wp:posOffset>
                      </wp:positionH>
                      <wp:positionV relativeFrom="paragraph">
                        <wp:posOffset>260350</wp:posOffset>
                      </wp:positionV>
                      <wp:extent cx="648970" cy="653415"/>
                      <wp:effectExtent l="1270" t="3175" r="0" b="635"/>
                      <wp:wrapNone/>
                      <wp:docPr id="4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65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3D9" w:rsidRDefault="00471490" w:rsidP="00BE6118">
                                  <w:r>
                                    <w:rPr>
                                      <w:noProof/>
                                      <w:lang w:bidi="ar-SA"/>
                                    </w:rPr>
                                    <w:drawing>
                                      <wp:inline distT="0" distB="0" distL="0" distR="0">
                                        <wp:extent cx="466725" cy="5619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6725" cy="561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 o:spid="_x0000_s1058" type="#_x0000_t202" style="position:absolute;left:0;text-align:left;margin-left:36.1pt;margin-top:20.5pt;width:51.1pt;height:51.45pt;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" filled="f" stroked="f">
                      <v:textbox style="mso-fit-shape-to-text:t">
                        <w:txbxContent>
                          <w:p w:rsidR="001F43D9" w:rsidRDefault="00471490" w:rsidP="00BE6118">
                            <w:r>
                              <w:rPr>
                                <w:noProof/>
                                <w:lang w:bidi="ar-SA"/>
                              </w:rPr>
                              <w:drawing>
                                <wp:inline distT="0" distB="0" distL="0" distR="0">
                                  <wp:extent cx="466725" cy="5619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6725" cy="561975"/>
                                          </a:xfrm>
                                          <a:prstGeom prst="rect">
                                            <a:avLst/>
                                          </a:prstGeom>
                                          <a:noFill/>
                                          <a:ln>
                                            <a:noFill/>
                                          </a:ln>
                                        </pic:spPr>
                                      </pic:pic>
                                    </a:graphicData>
                                  </a:graphic>
                                </wp:inline>
                              </w:drawing>
                            </w:r>
                          </w:p>
                        </w:txbxContent>
                      </v:textbox>
                    </v:shape>
                  </w:pict>
                </mc:Fallback>
              </mc:AlternateContent>
            </w:r>
          </w:p>
        </w:tc>
        <w:tc>
          <w:tcPr>
            <w:tcW w:w="969" w:type="dxa"/>
            <w:tcBorders>
              <w:right w:val="nil"/>
            </w:tcBorders>
            <w:vAlign w:val="center"/>
          </w:tcPr>
          <w:p w:rsidR="00221F3C" w:rsidRDefault="00471490" w:rsidP="004C43BF">
            <w:pPr>
              <w:bidi w:val="0"/>
              <w:jc w:val="center"/>
              <w:rPr>
                <w:rFonts w:ascii="Cambria" w:hAnsi="Cambria"/>
                <w:sz w:val="18"/>
                <w:szCs w:val="18"/>
              </w:rPr>
            </w:pPr>
            <w:r>
              <w:rPr>
                <w:rFonts w:ascii="Cambria" w:hAnsi="Cambria"/>
                <w:noProof/>
                <w:sz w:val="18"/>
                <w:szCs w:val="18"/>
                <w:lang w:bidi="ar-SA"/>
              </w:rPr>
              <mc:AlternateContent>
                <mc:Choice Requires="wps">
                  <w:drawing>
                    <wp:anchor distT="0" distB="0" distL="114300" distR="114300" simplePos="0" relativeHeight="251660800" behindDoc="0" locked="0" layoutInCell="1" allowOverlap="1">
                      <wp:simplePos x="0" y="0"/>
                      <wp:positionH relativeFrom="column">
                        <wp:posOffset>486410</wp:posOffset>
                      </wp:positionH>
                      <wp:positionV relativeFrom="paragraph">
                        <wp:posOffset>19685</wp:posOffset>
                      </wp:positionV>
                      <wp:extent cx="638810" cy="558800"/>
                      <wp:effectExtent l="635" t="635" r="0" b="2540"/>
                      <wp:wrapNone/>
                      <wp:docPr id="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3D9" w:rsidRDefault="00471490" w:rsidP="006A4B74">
                                  <w:r>
                                    <w:rPr>
                                      <w:noProof/>
                                      <w:lang w:bidi="ar-SA"/>
                                    </w:rPr>
                                    <w:drawing>
                                      <wp:inline distT="0" distB="0" distL="0" distR="0">
                                        <wp:extent cx="457200" cy="4667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 cy="466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59" type="#_x0000_t202" style="position:absolute;left:0;text-align:left;margin-left:38.3pt;margin-top:1.55pt;width:50.3pt;height:44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" filled="f" stroked="f">
                      <v:textbox style="mso-fit-shape-to-text:t">
                        <w:txbxContent>
                          <w:p w:rsidR="001F43D9" w:rsidRDefault="00471490" w:rsidP="006A4B74">
                            <w:r>
                              <w:rPr>
                                <w:noProof/>
                                <w:lang w:bidi="ar-SA"/>
                              </w:rPr>
                              <w:drawing>
                                <wp:inline distT="0" distB="0" distL="0" distR="0">
                                  <wp:extent cx="457200" cy="4667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 cy="466725"/>
                                          </a:xfrm>
                                          <a:prstGeom prst="rect">
                                            <a:avLst/>
                                          </a:prstGeom>
                                          <a:noFill/>
                                          <a:ln>
                                            <a:noFill/>
                                          </a:ln>
                                        </pic:spPr>
                                      </pic:pic>
                                    </a:graphicData>
                                  </a:graphic>
                                </wp:inline>
                              </w:drawing>
                            </w:r>
                          </w:p>
                        </w:txbxContent>
                      </v:textbox>
                    </v:shape>
                  </w:pict>
                </mc:Fallback>
              </mc:AlternateContent>
            </w:r>
          </w:p>
          <w:p w:rsidR="006A4B74" w:rsidRDefault="006A4B74" w:rsidP="006A4B74">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Pr="00A34D7B" w:rsidRDefault="006A4B74" w:rsidP="006A4B74">
            <w:pPr>
              <w:bidi w:val="0"/>
              <w:jc w:val="center"/>
              <w:rPr>
                <w:rFonts w:ascii="Cambria" w:hAnsi="Cambria"/>
                <w:sz w:val="18"/>
                <w:szCs w:val="18"/>
              </w:rPr>
            </w:pPr>
          </w:p>
        </w:tc>
        <w:tc>
          <w:tcPr>
            <w:tcW w:w="823" w:type="dxa"/>
            <w:tcBorders>
              <w:right w:val="nil"/>
            </w:tcBorders>
          </w:tcPr>
          <w:p w:rsidR="00221F3C" w:rsidRPr="00A34D7B" w:rsidRDefault="00221F3C" w:rsidP="004C43BF">
            <w:pPr>
              <w:bidi w:val="0"/>
              <w:jc w:val="center"/>
              <w:rPr>
                <w:rFonts w:ascii="Cambria" w:hAnsi="Cambria"/>
                <w:sz w:val="18"/>
                <w:szCs w:val="18"/>
              </w:rPr>
            </w:pPr>
          </w:p>
        </w:tc>
      </w:tr>
      <w:tr w:rsidR="00BE6118" w:rsidRPr="00A34D7B" w:rsidTr="008F2D17">
        <w:trPr>
          <w:trHeight w:val="1059"/>
          <w:jc w:val="center"/>
        </w:trPr>
        <w:tc>
          <w:tcPr>
            <w:tcW w:w="793" w:type="dxa"/>
            <w:tcBorders>
              <w:left w:val="nil"/>
            </w:tcBorders>
            <w:vAlign w:val="center"/>
          </w:tcPr>
          <w:p w:rsidR="00221F3C" w:rsidRPr="006A4B74" w:rsidRDefault="00221F3C" w:rsidP="004C43BF">
            <w:pPr>
              <w:bidi w:val="0"/>
              <w:jc w:val="center"/>
              <w:rPr>
                <w:rFonts w:ascii="Cambria" w:hAnsi="Cambria"/>
                <w:sz w:val="18"/>
                <w:szCs w:val="18"/>
              </w:rPr>
            </w:pPr>
            <w:r w:rsidRPr="006A4B74">
              <w:rPr>
                <w:rFonts w:ascii="Cambria" w:hAnsi="Cambria"/>
                <w:sz w:val="18"/>
                <w:szCs w:val="18"/>
              </w:rPr>
              <w:t>Calico</w:t>
            </w:r>
          </w:p>
        </w:tc>
        <w:tc>
          <w:tcPr>
            <w:tcW w:w="952" w:type="dxa"/>
            <w:vAlign w:val="center"/>
          </w:tcPr>
          <w:p w:rsidR="00221F3C" w:rsidRDefault="00471490" w:rsidP="004C43BF">
            <w:pPr>
              <w:bidi w:val="0"/>
              <w:jc w:val="center"/>
              <w:rPr>
                <w:rFonts w:ascii="Cambria" w:hAnsi="Cambria"/>
                <w:sz w:val="18"/>
                <w:szCs w:val="18"/>
              </w:rPr>
            </w:pPr>
            <w:r>
              <w:rPr>
                <w:rFonts w:ascii="Cambria" w:hAnsi="Cambria"/>
                <w:noProof/>
                <w:sz w:val="18"/>
                <w:szCs w:val="18"/>
                <w:lang w:bidi="ar-SA"/>
              </w:rPr>
              <mc:AlternateContent>
                <mc:Choice Requires="wps">
                  <w:drawing>
                    <wp:anchor distT="0" distB="0" distL="114300" distR="114300" simplePos="0" relativeHeight="251675136" behindDoc="0" locked="0" layoutInCell="1" allowOverlap="1">
                      <wp:simplePos x="0" y="0"/>
                      <wp:positionH relativeFrom="column">
                        <wp:posOffset>438150</wp:posOffset>
                      </wp:positionH>
                      <wp:positionV relativeFrom="paragraph">
                        <wp:posOffset>12700</wp:posOffset>
                      </wp:positionV>
                      <wp:extent cx="678815" cy="623570"/>
                      <wp:effectExtent l="0" t="3175" r="0" b="1905"/>
                      <wp:wrapNone/>
                      <wp:docPr id="4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62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3D9" w:rsidRDefault="00471490" w:rsidP="00BE6118">
                                  <w:r>
                                    <w:rPr>
                                      <w:noProof/>
                                      <w:lang w:bidi="ar-SA"/>
                                    </w:rPr>
                                    <w:drawing>
                                      <wp:inline distT="0" distB="0" distL="0" distR="0">
                                        <wp:extent cx="495300" cy="533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300" cy="533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 o:spid="_x0000_s1060" type="#_x0000_t202" style="position:absolute;left:0;text-align:left;margin-left:34.5pt;margin-top:1pt;width:53.45pt;height:49.1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" filled="f" stroked="f">
                      <v:textbox style="mso-fit-shape-to-text:t">
                        <w:txbxContent>
                          <w:p w:rsidR="001F43D9" w:rsidRDefault="00471490" w:rsidP="00BE6118">
                            <w:r>
                              <w:rPr>
                                <w:noProof/>
                                <w:lang w:bidi="ar-SA"/>
                              </w:rPr>
                              <w:drawing>
                                <wp:inline distT="0" distB="0" distL="0" distR="0">
                                  <wp:extent cx="495300" cy="533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300" cy="533400"/>
                                          </a:xfrm>
                                          <a:prstGeom prst="rect">
                                            <a:avLst/>
                                          </a:prstGeom>
                                          <a:noFill/>
                                          <a:ln>
                                            <a:noFill/>
                                          </a:ln>
                                        </pic:spPr>
                                      </pic:pic>
                                    </a:graphicData>
                                  </a:graphic>
                                </wp:inline>
                              </w:drawing>
                            </w:r>
                          </w:p>
                        </w:txbxContent>
                      </v:textbox>
                    </v:shape>
                  </w:pict>
                </mc:Fallback>
              </mc:AlternateContent>
            </w:r>
          </w:p>
          <w:p w:rsidR="00221F3C" w:rsidRDefault="00221F3C" w:rsidP="00221F3C">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221F3C" w:rsidRPr="00A34D7B" w:rsidRDefault="00221F3C" w:rsidP="00221F3C">
            <w:pPr>
              <w:bidi w:val="0"/>
              <w:jc w:val="center"/>
              <w:rPr>
                <w:rFonts w:ascii="Cambria" w:hAnsi="Cambria"/>
                <w:sz w:val="18"/>
                <w:szCs w:val="18"/>
              </w:rPr>
            </w:pPr>
          </w:p>
        </w:tc>
        <w:tc>
          <w:tcPr>
            <w:tcW w:w="882" w:type="dxa"/>
            <w:vAlign w:val="center"/>
          </w:tcPr>
          <w:p w:rsidR="00221F3C" w:rsidRDefault="00221F3C" w:rsidP="004C43BF">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Pr="00A34D7B" w:rsidRDefault="006A4B74" w:rsidP="006A4B74">
            <w:pPr>
              <w:bidi w:val="0"/>
              <w:rPr>
                <w:rFonts w:ascii="Cambria" w:hAnsi="Cambria"/>
                <w:sz w:val="18"/>
                <w:szCs w:val="18"/>
              </w:rPr>
            </w:pPr>
          </w:p>
        </w:tc>
        <w:tc>
          <w:tcPr>
            <w:tcW w:w="969" w:type="dxa"/>
            <w:tcBorders>
              <w:right w:val="nil"/>
            </w:tcBorders>
            <w:vAlign w:val="center"/>
          </w:tcPr>
          <w:p w:rsidR="00221F3C" w:rsidRDefault="00471490" w:rsidP="004C43BF">
            <w:pPr>
              <w:bidi w:val="0"/>
              <w:jc w:val="center"/>
              <w:rPr>
                <w:rFonts w:ascii="Cambria" w:hAnsi="Cambria"/>
                <w:sz w:val="18"/>
                <w:szCs w:val="18"/>
              </w:rPr>
            </w:pPr>
            <w:r>
              <w:rPr>
                <w:rFonts w:ascii="Cambria" w:hAnsi="Cambria"/>
                <w:noProof/>
                <w:sz w:val="18"/>
                <w:szCs w:val="18"/>
                <w:lang w:bidi="ar-SA"/>
              </w:rPr>
              <mc:AlternateContent>
                <mc:Choice Requires="wps">
                  <w:drawing>
                    <wp:anchor distT="0" distB="0" distL="114300" distR="114300" simplePos="0" relativeHeight="251659776" behindDoc="0" locked="0" layoutInCell="1" allowOverlap="1">
                      <wp:simplePos x="0" y="0"/>
                      <wp:positionH relativeFrom="column">
                        <wp:posOffset>501650</wp:posOffset>
                      </wp:positionH>
                      <wp:positionV relativeFrom="paragraph">
                        <wp:posOffset>17145</wp:posOffset>
                      </wp:positionV>
                      <wp:extent cx="649605" cy="548005"/>
                      <wp:effectExtent l="0" t="0" r="1270" b="0"/>
                      <wp:wrapNone/>
                      <wp:docPr id="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3D9" w:rsidRDefault="00471490" w:rsidP="006A4B74">
                                  <w:r>
                                    <w:rPr>
                                      <w:noProof/>
                                      <w:lang w:bidi="ar-SA"/>
                                    </w:rPr>
                                    <w:drawing>
                                      <wp:inline distT="0" distB="0" distL="0" distR="0">
                                        <wp:extent cx="466725" cy="4572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6725" cy="457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61" type="#_x0000_t202" style="position:absolute;left:0;text-align:left;margin-left:39.5pt;margin-top:1.35pt;width:51.15pt;height:43.1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" filled="f" stroked="f">
                      <v:textbox style="mso-fit-shape-to-text:t">
                        <w:txbxContent>
                          <w:p w:rsidR="001F43D9" w:rsidRDefault="00471490" w:rsidP="006A4B74">
                            <w:r>
                              <w:rPr>
                                <w:noProof/>
                                <w:lang w:bidi="ar-SA"/>
                              </w:rPr>
                              <w:drawing>
                                <wp:inline distT="0" distB="0" distL="0" distR="0">
                                  <wp:extent cx="466725" cy="4572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6725" cy="457200"/>
                                          </a:xfrm>
                                          <a:prstGeom prst="rect">
                                            <a:avLst/>
                                          </a:prstGeom>
                                          <a:noFill/>
                                          <a:ln>
                                            <a:noFill/>
                                          </a:ln>
                                        </pic:spPr>
                                      </pic:pic>
                                    </a:graphicData>
                                  </a:graphic>
                                </wp:inline>
                              </w:drawing>
                            </w:r>
                          </w:p>
                        </w:txbxContent>
                      </v:textbox>
                    </v:shape>
                  </w:pict>
                </mc:Fallback>
              </mc:AlternateContent>
            </w:r>
          </w:p>
          <w:p w:rsidR="006A4B74" w:rsidRDefault="006A4B74" w:rsidP="006A4B74">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Default="006A4B74" w:rsidP="006A4B74">
            <w:pPr>
              <w:bidi w:val="0"/>
              <w:jc w:val="center"/>
              <w:rPr>
                <w:rFonts w:ascii="Cambria" w:hAnsi="Cambria"/>
                <w:sz w:val="18"/>
                <w:szCs w:val="18"/>
              </w:rPr>
            </w:pPr>
          </w:p>
          <w:p w:rsidR="006A4B74" w:rsidRDefault="006A4B74" w:rsidP="006A4B74">
            <w:pPr>
              <w:bidi w:val="0"/>
              <w:rPr>
                <w:rFonts w:ascii="Cambria" w:hAnsi="Cambria"/>
                <w:sz w:val="18"/>
                <w:szCs w:val="18"/>
              </w:rPr>
            </w:pPr>
          </w:p>
          <w:p w:rsidR="006A4B74" w:rsidRPr="00A34D7B" w:rsidRDefault="006A4B74" w:rsidP="006A4B74">
            <w:pPr>
              <w:bidi w:val="0"/>
              <w:rPr>
                <w:rFonts w:ascii="Cambria" w:hAnsi="Cambria"/>
                <w:sz w:val="18"/>
                <w:szCs w:val="18"/>
              </w:rPr>
            </w:pPr>
          </w:p>
        </w:tc>
        <w:tc>
          <w:tcPr>
            <w:tcW w:w="823" w:type="dxa"/>
            <w:tcBorders>
              <w:right w:val="nil"/>
            </w:tcBorders>
          </w:tcPr>
          <w:p w:rsidR="00221F3C" w:rsidRPr="00A34D7B" w:rsidRDefault="00221F3C" w:rsidP="004C43BF">
            <w:pPr>
              <w:bidi w:val="0"/>
              <w:jc w:val="center"/>
              <w:rPr>
                <w:rFonts w:ascii="Cambria" w:hAnsi="Cambria"/>
                <w:sz w:val="18"/>
                <w:szCs w:val="18"/>
              </w:rPr>
            </w:pPr>
          </w:p>
        </w:tc>
      </w:tr>
    </w:tbl>
    <w:p w:rsidR="000C44DE" w:rsidRDefault="000C44DE" w:rsidP="000C44DE">
      <w:pPr>
        <w:bidi w:val="0"/>
        <w:jc w:val="lowKashida"/>
        <w:rPr>
          <w:rFonts w:ascii="Cambria" w:hAnsi="Cambria"/>
          <w:b/>
          <w:bCs/>
          <w:sz w:val="18"/>
          <w:szCs w:val="18"/>
        </w:rPr>
      </w:pPr>
    </w:p>
    <w:p w:rsidR="00C863D9" w:rsidRDefault="00C863D9" w:rsidP="00C863D9">
      <w:pPr>
        <w:bidi w:val="0"/>
        <w:jc w:val="lowKashida"/>
        <w:rPr>
          <w:rFonts w:ascii="Cambria" w:hAnsi="Cambria"/>
          <w:b/>
          <w:bCs/>
          <w:sz w:val="18"/>
          <w:szCs w:val="18"/>
        </w:rPr>
      </w:pPr>
    </w:p>
    <w:p w:rsidR="008A2636" w:rsidRDefault="008A2636" w:rsidP="008A2636">
      <w:pPr>
        <w:bidi w:val="0"/>
        <w:jc w:val="lowKashida"/>
        <w:rPr>
          <w:rFonts w:ascii="Cambria" w:hAnsi="Cambria"/>
          <w:b/>
          <w:bCs/>
          <w:sz w:val="18"/>
          <w:szCs w:val="18"/>
        </w:rPr>
      </w:pPr>
    </w:p>
    <w:p w:rsidR="002515F7" w:rsidRPr="00A34D7B" w:rsidRDefault="007D6D49" w:rsidP="002515F7">
      <w:pPr>
        <w:bidi w:val="0"/>
        <w:jc w:val="center"/>
        <w:rPr>
          <w:rFonts w:ascii="Cambria" w:hAnsi="Cambria"/>
          <w:sz w:val="18"/>
          <w:szCs w:val="18"/>
        </w:rPr>
      </w:pPr>
      <w:r>
        <w:rPr>
          <w:rFonts w:ascii="Cambria" w:hAnsi="Cambria"/>
          <w:b/>
          <w:bCs/>
          <w:sz w:val="18"/>
          <w:szCs w:val="18"/>
        </w:rPr>
        <w:t>Table 3</w:t>
      </w:r>
      <w:r w:rsidR="002515F7" w:rsidRPr="00A34D7B">
        <w:rPr>
          <w:rFonts w:ascii="Cambria" w:hAnsi="Cambria"/>
          <w:b/>
          <w:bCs/>
          <w:sz w:val="18"/>
          <w:szCs w:val="18"/>
        </w:rPr>
        <w:t>:</w:t>
      </w:r>
      <w:r>
        <w:rPr>
          <w:rFonts w:ascii="Cambria" w:hAnsi="Cambria"/>
          <w:sz w:val="18"/>
          <w:szCs w:val="18"/>
        </w:rPr>
        <w:t xml:space="preserve"> The result of </w:t>
      </w:r>
      <w:r w:rsidRPr="00826150">
        <w:rPr>
          <w:rFonts w:ascii="Cambria" w:hAnsi="Cambria"/>
          <w:noProof/>
          <w:sz w:val="18"/>
          <w:szCs w:val="18"/>
        </w:rPr>
        <w:t>experiment</w:t>
      </w:r>
    </w:p>
    <w:tbl>
      <w:tblPr>
        <w:tblW w:w="0" w:type="auto"/>
        <w:jc w:val="center"/>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
        <w:gridCol w:w="1168"/>
        <w:gridCol w:w="1270"/>
        <w:gridCol w:w="1027"/>
      </w:tblGrid>
      <w:tr w:rsidR="002515F7" w:rsidRPr="00A34D7B" w:rsidTr="007D6D49">
        <w:trPr>
          <w:jc w:val="center"/>
        </w:trPr>
        <w:tc>
          <w:tcPr>
            <w:tcW w:w="849" w:type="dxa"/>
            <w:tcBorders>
              <w:left w:val="nil"/>
            </w:tcBorders>
            <w:vAlign w:val="center"/>
          </w:tcPr>
          <w:p w:rsidR="002515F7" w:rsidRPr="00A34D7B" w:rsidRDefault="002515F7" w:rsidP="004C43BF">
            <w:pPr>
              <w:bidi w:val="0"/>
              <w:jc w:val="center"/>
              <w:rPr>
                <w:rFonts w:ascii="Cambria" w:hAnsi="Cambria"/>
                <w:sz w:val="18"/>
                <w:szCs w:val="18"/>
              </w:rPr>
            </w:pPr>
            <w:r w:rsidRPr="00A34D7B">
              <w:rPr>
                <w:rFonts w:ascii="Cambria" w:hAnsi="Cambria"/>
                <w:sz w:val="18"/>
                <w:szCs w:val="18"/>
              </w:rPr>
              <w:t>Number</w:t>
            </w:r>
          </w:p>
        </w:tc>
        <w:tc>
          <w:tcPr>
            <w:tcW w:w="1168" w:type="dxa"/>
            <w:vAlign w:val="center"/>
          </w:tcPr>
          <w:p w:rsidR="002515F7" w:rsidRPr="00A34D7B" w:rsidRDefault="007D6D49" w:rsidP="004C43BF">
            <w:pPr>
              <w:bidi w:val="0"/>
              <w:jc w:val="center"/>
              <w:rPr>
                <w:rFonts w:ascii="Cambria" w:hAnsi="Cambria"/>
                <w:sz w:val="18"/>
                <w:szCs w:val="18"/>
              </w:rPr>
            </w:pPr>
            <w:r>
              <w:rPr>
                <w:rFonts w:ascii="Cambria" w:hAnsi="Cambria"/>
                <w:sz w:val="18"/>
                <w:szCs w:val="18"/>
              </w:rPr>
              <w:t>Terracotta clay</w:t>
            </w:r>
          </w:p>
        </w:tc>
        <w:tc>
          <w:tcPr>
            <w:tcW w:w="1270" w:type="dxa"/>
            <w:vAlign w:val="center"/>
          </w:tcPr>
          <w:p w:rsidR="002515F7" w:rsidRPr="00A34D7B" w:rsidRDefault="007D6D49" w:rsidP="004C43BF">
            <w:pPr>
              <w:bidi w:val="0"/>
              <w:jc w:val="center"/>
              <w:rPr>
                <w:rFonts w:ascii="Cambria" w:hAnsi="Cambria"/>
                <w:sz w:val="18"/>
                <w:szCs w:val="18"/>
              </w:rPr>
            </w:pPr>
            <w:r>
              <w:rPr>
                <w:rFonts w:ascii="Cambria" w:hAnsi="Cambria"/>
                <w:sz w:val="18"/>
                <w:szCs w:val="18"/>
              </w:rPr>
              <w:t xml:space="preserve">Soil from </w:t>
            </w:r>
            <w:r w:rsidRPr="00826150">
              <w:rPr>
                <w:rFonts w:ascii="Cambria" w:hAnsi="Cambria"/>
                <w:noProof/>
                <w:sz w:val="18"/>
                <w:szCs w:val="18"/>
              </w:rPr>
              <w:t>paddy</w:t>
            </w:r>
            <w:r>
              <w:rPr>
                <w:rFonts w:ascii="Cambria" w:hAnsi="Cambria"/>
                <w:sz w:val="18"/>
                <w:szCs w:val="18"/>
              </w:rPr>
              <w:t xml:space="preserve"> field</w:t>
            </w:r>
          </w:p>
        </w:tc>
        <w:tc>
          <w:tcPr>
            <w:tcW w:w="1027" w:type="dxa"/>
            <w:tcBorders>
              <w:right w:val="nil"/>
            </w:tcBorders>
            <w:vAlign w:val="center"/>
          </w:tcPr>
          <w:p w:rsidR="002515F7" w:rsidRPr="00A34D7B" w:rsidRDefault="007D6D49" w:rsidP="004C43BF">
            <w:pPr>
              <w:bidi w:val="0"/>
              <w:jc w:val="center"/>
              <w:rPr>
                <w:rFonts w:ascii="Cambria" w:hAnsi="Cambria"/>
                <w:sz w:val="18"/>
                <w:szCs w:val="18"/>
              </w:rPr>
            </w:pPr>
            <w:r>
              <w:rPr>
                <w:rFonts w:ascii="Cambria" w:hAnsi="Cambria"/>
                <w:sz w:val="18"/>
                <w:szCs w:val="18"/>
              </w:rPr>
              <w:t xml:space="preserve">Laterite </w:t>
            </w:r>
            <w:r w:rsidRPr="006514AE">
              <w:rPr>
                <w:rFonts w:ascii="Cambria" w:hAnsi="Cambria"/>
                <w:noProof/>
                <w:sz w:val="18"/>
                <w:szCs w:val="18"/>
              </w:rPr>
              <w:t>soil</w:t>
            </w:r>
          </w:p>
        </w:tc>
      </w:tr>
      <w:tr w:rsidR="002515F7" w:rsidRPr="00A34D7B" w:rsidTr="008F2D17">
        <w:trPr>
          <w:trHeight w:val="1411"/>
          <w:jc w:val="center"/>
        </w:trPr>
        <w:tc>
          <w:tcPr>
            <w:tcW w:w="849" w:type="dxa"/>
            <w:tcBorders>
              <w:left w:val="nil"/>
            </w:tcBorders>
            <w:vAlign w:val="center"/>
          </w:tcPr>
          <w:p w:rsidR="002515F7" w:rsidRPr="00A34D7B" w:rsidRDefault="00471490" w:rsidP="004C43BF">
            <w:pPr>
              <w:bidi w:val="0"/>
              <w:jc w:val="center"/>
              <w:rPr>
                <w:rFonts w:ascii="Cambria" w:hAnsi="Cambria"/>
                <w:sz w:val="18"/>
                <w:szCs w:val="18"/>
              </w:rPr>
            </w:pPr>
            <w:r>
              <w:rPr>
                <w:rFonts w:ascii="Cambria" w:hAnsi="Cambria"/>
                <w:noProof/>
                <w:sz w:val="18"/>
                <w:szCs w:val="18"/>
                <w:lang w:bidi="ar-SA"/>
              </w:rPr>
              <mc:AlternateContent>
                <mc:Choice Requires="wps">
                  <w:drawing>
                    <wp:anchor distT="0" distB="0" distL="114300" distR="114300" simplePos="0" relativeHeight="251677184" behindDoc="0" locked="0" layoutInCell="1" allowOverlap="1">
                      <wp:simplePos x="0" y="0"/>
                      <wp:positionH relativeFrom="column">
                        <wp:posOffset>420370</wp:posOffset>
                      </wp:positionH>
                      <wp:positionV relativeFrom="paragraph">
                        <wp:posOffset>45720</wp:posOffset>
                      </wp:positionV>
                      <wp:extent cx="865505" cy="770255"/>
                      <wp:effectExtent l="1270" t="0" r="0" b="3175"/>
                      <wp:wrapNone/>
                      <wp:docPr id="3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770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3D9" w:rsidRDefault="00471490">
                                  <w:r>
                                    <w:rPr>
                                      <w:noProof/>
                                      <w:lang w:bidi="ar-SA"/>
                                    </w:rPr>
                                    <w:drawing>
                                      <wp:inline distT="0" distB="0" distL="0" distR="0">
                                        <wp:extent cx="685800" cy="6762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 cy="676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062" type="#_x0000_t202" style="position:absolute;left:0;text-align:left;margin-left:33.1pt;margin-top:3.6pt;width:68.15pt;height:60.65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" filled="f" stroked="f">
                      <v:textbox style="mso-fit-shape-to-text:t">
                        <w:txbxContent>
                          <w:p w:rsidR="001F43D9" w:rsidRDefault="00471490">
                            <w:r>
                              <w:rPr>
                                <w:noProof/>
                                <w:lang w:bidi="ar-SA"/>
                              </w:rPr>
                              <w:drawing>
                                <wp:inline distT="0" distB="0" distL="0" distR="0">
                                  <wp:extent cx="685800" cy="6762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 cy="676275"/>
                                          </a:xfrm>
                                          <a:prstGeom prst="rect">
                                            <a:avLst/>
                                          </a:prstGeom>
                                          <a:noFill/>
                                          <a:ln>
                                            <a:noFill/>
                                          </a:ln>
                                        </pic:spPr>
                                      </pic:pic>
                                    </a:graphicData>
                                  </a:graphic>
                                </wp:inline>
                              </w:drawing>
                            </w:r>
                          </w:p>
                        </w:txbxContent>
                      </v:textbox>
                    </v:shape>
                  </w:pict>
                </mc:Fallback>
              </mc:AlternateContent>
            </w:r>
            <w:r w:rsidR="002515F7" w:rsidRPr="00A34D7B">
              <w:rPr>
                <w:rFonts w:ascii="Cambria" w:hAnsi="Cambria"/>
                <w:sz w:val="18"/>
                <w:szCs w:val="18"/>
              </w:rPr>
              <w:t>1</w:t>
            </w:r>
          </w:p>
        </w:tc>
        <w:tc>
          <w:tcPr>
            <w:tcW w:w="1168" w:type="dxa"/>
            <w:vAlign w:val="center"/>
          </w:tcPr>
          <w:p w:rsidR="002515F7" w:rsidRDefault="00471490" w:rsidP="004C43BF">
            <w:pPr>
              <w:bidi w:val="0"/>
              <w:jc w:val="center"/>
              <w:rPr>
                <w:rFonts w:ascii="Cambria" w:hAnsi="Cambria"/>
                <w:sz w:val="18"/>
                <w:szCs w:val="18"/>
              </w:rPr>
            </w:pPr>
            <w:r>
              <w:rPr>
                <w:rFonts w:ascii="Cambria" w:hAnsi="Cambria"/>
                <w:noProof/>
                <w:sz w:val="18"/>
                <w:szCs w:val="18"/>
                <w:lang w:bidi="ar-SA"/>
              </w:rPr>
              <mc:AlternateContent>
                <mc:Choice Requires="wps">
                  <w:drawing>
                    <wp:anchor distT="0" distB="0" distL="114300" distR="114300" simplePos="0" relativeHeight="251678208" behindDoc="0" locked="0" layoutInCell="1" allowOverlap="1">
                      <wp:simplePos x="0" y="0"/>
                      <wp:positionH relativeFrom="column">
                        <wp:posOffset>668020</wp:posOffset>
                      </wp:positionH>
                      <wp:positionV relativeFrom="paragraph">
                        <wp:posOffset>40640</wp:posOffset>
                      </wp:positionV>
                      <wp:extent cx="875030" cy="770255"/>
                      <wp:effectExtent l="1270" t="2540" r="0" b="0"/>
                      <wp:wrapNone/>
                      <wp:docPr id="3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770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3D9" w:rsidRDefault="00471490" w:rsidP="007D6D49">
                                  <w:r>
                                    <w:rPr>
                                      <w:noProof/>
                                      <w:lang w:bidi="ar-SA"/>
                                    </w:rPr>
                                    <w:drawing>
                                      <wp:inline distT="0" distB="0" distL="0" distR="0">
                                        <wp:extent cx="695325" cy="6762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5325" cy="676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63" type="#_x0000_t202" style="position:absolute;left:0;text-align:left;margin-left:52.6pt;margin-top:3.2pt;width:68.9pt;height:60.65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" filled="f" stroked="f">
                      <v:textbox style="mso-fit-shape-to-text:t">
                        <w:txbxContent>
                          <w:p w:rsidR="001F43D9" w:rsidRDefault="00471490" w:rsidP="007D6D49">
                            <w:r>
                              <w:rPr>
                                <w:noProof/>
                                <w:lang w:bidi="ar-SA"/>
                              </w:rPr>
                              <w:drawing>
                                <wp:inline distT="0" distB="0" distL="0" distR="0">
                                  <wp:extent cx="695325" cy="6762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5325" cy="676275"/>
                                          </a:xfrm>
                                          <a:prstGeom prst="rect">
                                            <a:avLst/>
                                          </a:prstGeom>
                                          <a:noFill/>
                                          <a:ln>
                                            <a:noFill/>
                                          </a:ln>
                                        </pic:spPr>
                                      </pic:pic>
                                    </a:graphicData>
                                  </a:graphic>
                                </wp:inline>
                              </w:drawing>
                            </w:r>
                          </w:p>
                        </w:txbxContent>
                      </v:textbox>
                    </v:shape>
                  </w:pict>
                </mc:Fallback>
              </mc:AlternateContent>
            </w:r>
          </w:p>
          <w:p w:rsidR="007D6D49" w:rsidRDefault="007D6D49" w:rsidP="007D6D49">
            <w:pPr>
              <w:bidi w:val="0"/>
              <w:jc w:val="center"/>
              <w:rPr>
                <w:rFonts w:ascii="Cambria" w:hAnsi="Cambria"/>
                <w:sz w:val="18"/>
                <w:szCs w:val="18"/>
              </w:rPr>
            </w:pPr>
          </w:p>
          <w:p w:rsidR="007D6D49" w:rsidRDefault="007D6D49" w:rsidP="007D6D49">
            <w:pPr>
              <w:bidi w:val="0"/>
              <w:jc w:val="center"/>
              <w:rPr>
                <w:rFonts w:ascii="Cambria" w:hAnsi="Cambria"/>
                <w:sz w:val="18"/>
                <w:szCs w:val="18"/>
              </w:rPr>
            </w:pPr>
          </w:p>
          <w:p w:rsidR="007D6D49" w:rsidRDefault="007D6D49" w:rsidP="007D6D49">
            <w:pPr>
              <w:bidi w:val="0"/>
              <w:jc w:val="center"/>
              <w:rPr>
                <w:rFonts w:ascii="Cambria" w:hAnsi="Cambria"/>
                <w:sz w:val="18"/>
                <w:szCs w:val="18"/>
              </w:rPr>
            </w:pPr>
          </w:p>
          <w:p w:rsidR="007D6D49" w:rsidRDefault="007D6D49" w:rsidP="007D6D49">
            <w:pPr>
              <w:bidi w:val="0"/>
              <w:jc w:val="center"/>
              <w:rPr>
                <w:rFonts w:ascii="Cambria" w:hAnsi="Cambria"/>
                <w:sz w:val="18"/>
                <w:szCs w:val="18"/>
              </w:rPr>
            </w:pPr>
          </w:p>
          <w:p w:rsidR="007D6D49" w:rsidRDefault="007D6D49" w:rsidP="007D6D49">
            <w:pPr>
              <w:bidi w:val="0"/>
              <w:jc w:val="center"/>
              <w:rPr>
                <w:rFonts w:ascii="Cambria" w:hAnsi="Cambria"/>
                <w:sz w:val="18"/>
                <w:szCs w:val="18"/>
              </w:rPr>
            </w:pPr>
          </w:p>
          <w:p w:rsidR="007D6D49" w:rsidRDefault="007D6D49" w:rsidP="007D6D49">
            <w:pPr>
              <w:bidi w:val="0"/>
              <w:jc w:val="center"/>
              <w:rPr>
                <w:rFonts w:ascii="Cambria" w:hAnsi="Cambria"/>
                <w:sz w:val="18"/>
                <w:szCs w:val="18"/>
              </w:rPr>
            </w:pPr>
          </w:p>
          <w:p w:rsidR="007D6D49" w:rsidRPr="00A34D7B" w:rsidRDefault="007D6D49" w:rsidP="007D6D49">
            <w:pPr>
              <w:bidi w:val="0"/>
              <w:jc w:val="center"/>
              <w:rPr>
                <w:rFonts w:ascii="Cambria" w:hAnsi="Cambria"/>
                <w:sz w:val="18"/>
                <w:szCs w:val="18"/>
              </w:rPr>
            </w:pPr>
          </w:p>
        </w:tc>
        <w:tc>
          <w:tcPr>
            <w:tcW w:w="1270" w:type="dxa"/>
            <w:vAlign w:val="center"/>
          </w:tcPr>
          <w:p w:rsidR="002515F7" w:rsidRPr="00A34D7B" w:rsidRDefault="00471490" w:rsidP="004C43BF">
            <w:pPr>
              <w:bidi w:val="0"/>
              <w:jc w:val="center"/>
              <w:rPr>
                <w:rFonts w:ascii="Cambria" w:hAnsi="Cambria"/>
                <w:sz w:val="18"/>
                <w:szCs w:val="18"/>
              </w:rPr>
            </w:pPr>
            <w:r>
              <w:rPr>
                <w:rFonts w:ascii="Cambria" w:hAnsi="Cambria"/>
                <w:noProof/>
                <w:sz w:val="18"/>
                <w:szCs w:val="18"/>
                <w:lang w:bidi="ar-SA"/>
              </w:rPr>
              <mc:AlternateContent>
                <mc:Choice Requires="wps">
                  <w:drawing>
                    <wp:anchor distT="0" distB="0" distL="114300" distR="114300" simplePos="0" relativeHeight="251679232" behindDoc="0" locked="0" layoutInCell="1" allowOverlap="1">
                      <wp:simplePos x="0" y="0"/>
                      <wp:positionH relativeFrom="column">
                        <wp:posOffset>717550</wp:posOffset>
                      </wp:positionH>
                      <wp:positionV relativeFrom="paragraph">
                        <wp:posOffset>42545</wp:posOffset>
                      </wp:positionV>
                      <wp:extent cx="780415" cy="770255"/>
                      <wp:effectExtent l="3175" t="4445" r="0" b="0"/>
                      <wp:wrapNone/>
                      <wp:docPr id="3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770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3D9" w:rsidRDefault="00471490" w:rsidP="007D6D49">
                                  <w:r>
                                    <w:rPr>
                                      <w:noProof/>
                                      <w:lang w:bidi="ar-SA"/>
                                    </w:rPr>
                                    <w:drawing>
                                      <wp:inline distT="0" distB="0" distL="0" distR="0">
                                        <wp:extent cx="600075" cy="6762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0075" cy="676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 o:spid="_x0000_s1064" type="#_x0000_t202" style="position:absolute;left:0;text-align:left;margin-left:56.5pt;margin-top:3.35pt;width:61.45pt;height:60.65pt;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qtgIAAMA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" filled="f" stroked="f">
                      <v:textbox style="mso-fit-shape-to-text:t">
                        <w:txbxContent>
                          <w:p w:rsidR="001F43D9" w:rsidRDefault="00471490" w:rsidP="007D6D49">
                            <w:r>
                              <w:rPr>
                                <w:noProof/>
                                <w:lang w:bidi="ar-SA"/>
                              </w:rPr>
                              <w:drawing>
                                <wp:inline distT="0" distB="0" distL="0" distR="0">
                                  <wp:extent cx="600075" cy="6762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0075" cy="676275"/>
                                          </a:xfrm>
                                          <a:prstGeom prst="rect">
                                            <a:avLst/>
                                          </a:prstGeom>
                                          <a:noFill/>
                                          <a:ln>
                                            <a:noFill/>
                                          </a:ln>
                                        </pic:spPr>
                                      </pic:pic>
                                    </a:graphicData>
                                  </a:graphic>
                                </wp:inline>
                              </w:drawing>
                            </w:r>
                          </w:p>
                        </w:txbxContent>
                      </v:textbox>
                    </v:shape>
                  </w:pict>
                </mc:Fallback>
              </mc:AlternateContent>
            </w:r>
          </w:p>
        </w:tc>
        <w:tc>
          <w:tcPr>
            <w:tcW w:w="1027" w:type="dxa"/>
            <w:tcBorders>
              <w:right w:val="nil"/>
            </w:tcBorders>
            <w:vAlign w:val="center"/>
          </w:tcPr>
          <w:p w:rsidR="002515F7" w:rsidRDefault="002515F7" w:rsidP="004C43BF">
            <w:pPr>
              <w:bidi w:val="0"/>
              <w:jc w:val="center"/>
              <w:rPr>
                <w:rFonts w:ascii="Cambria" w:hAnsi="Cambria"/>
                <w:sz w:val="18"/>
                <w:szCs w:val="18"/>
              </w:rPr>
            </w:pPr>
          </w:p>
          <w:p w:rsidR="007D6D49" w:rsidRDefault="007D6D49" w:rsidP="007D6D49">
            <w:pPr>
              <w:bidi w:val="0"/>
              <w:jc w:val="center"/>
              <w:rPr>
                <w:rFonts w:ascii="Cambria" w:hAnsi="Cambria"/>
                <w:sz w:val="18"/>
                <w:szCs w:val="18"/>
              </w:rPr>
            </w:pPr>
          </w:p>
          <w:p w:rsidR="007D6D49" w:rsidRDefault="007D6D49" w:rsidP="007D6D49">
            <w:pPr>
              <w:bidi w:val="0"/>
              <w:jc w:val="center"/>
              <w:rPr>
                <w:rFonts w:ascii="Cambria" w:hAnsi="Cambria"/>
                <w:sz w:val="18"/>
                <w:szCs w:val="18"/>
              </w:rPr>
            </w:pPr>
          </w:p>
          <w:p w:rsidR="007D6D49" w:rsidRDefault="007D6D49" w:rsidP="007D6D49">
            <w:pPr>
              <w:bidi w:val="0"/>
              <w:jc w:val="center"/>
              <w:rPr>
                <w:rFonts w:ascii="Cambria" w:hAnsi="Cambria"/>
                <w:sz w:val="18"/>
                <w:szCs w:val="18"/>
              </w:rPr>
            </w:pPr>
          </w:p>
          <w:p w:rsidR="007D6D49" w:rsidRPr="00A34D7B" w:rsidRDefault="007D6D49" w:rsidP="007D6D49">
            <w:pPr>
              <w:bidi w:val="0"/>
              <w:jc w:val="center"/>
              <w:rPr>
                <w:rFonts w:ascii="Cambria" w:hAnsi="Cambria"/>
                <w:sz w:val="18"/>
                <w:szCs w:val="18"/>
              </w:rPr>
            </w:pPr>
          </w:p>
        </w:tc>
      </w:tr>
    </w:tbl>
    <w:p w:rsidR="002515F7" w:rsidRPr="006A4B74" w:rsidRDefault="002515F7" w:rsidP="006A4B74">
      <w:pPr>
        <w:pStyle w:val="Default"/>
        <w:jc w:val="both"/>
        <w:rPr>
          <w:rFonts w:ascii="Cambria" w:hAnsi="Cambria" w:cs="Times New Roman"/>
          <w:noProof/>
          <w:sz w:val="18"/>
        </w:rPr>
      </w:pPr>
    </w:p>
    <w:p w:rsidR="006A4B74" w:rsidRPr="006A4B74" w:rsidRDefault="00334B30" w:rsidP="006A4B74">
      <w:pPr>
        <w:pStyle w:val="Default"/>
        <w:jc w:val="both"/>
        <w:rPr>
          <w:rFonts w:ascii="Cambria" w:hAnsi="Cambria"/>
          <w:b/>
          <w:bCs/>
          <w:noProof/>
          <w:sz w:val="18"/>
          <w:lang w:val="en-MY"/>
        </w:rPr>
      </w:pPr>
      <w:r>
        <w:rPr>
          <w:rFonts w:ascii="Cambria" w:hAnsi="Cambria"/>
          <w:b/>
          <w:bCs/>
          <w:noProof/>
          <w:sz w:val="18"/>
          <w:lang w:val="en-MY"/>
        </w:rPr>
        <w:t xml:space="preserve">4. </w:t>
      </w:r>
      <w:r w:rsidR="007D6D49" w:rsidRPr="006A4B74">
        <w:rPr>
          <w:rFonts w:ascii="Cambria" w:hAnsi="Cambria"/>
          <w:b/>
          <w:bCs/>
          <w:noProof/>
          <w:sz w:val="18"/>
          <w:lang w:val="en-MY"/>
        </w:rPr>
        <w:t xml:space="preserve">Results </w:t>
      </w:r>
      <w:r w:rsidR="00AF4014">
        <w:rPr>
          <w:rFonts w:ascii="Cambria" w:hAnsi="Cambria"/>
          <w:b/>
          <w:bCs/>
          <w:noProof/>
          <w:sz w:val="18"/>
          <w:lang w:val="en-MY"/>
        </w:rPr>
        <w:t xml:space="preserve"> and Discussion</w:t>
      </w:r>
    </w:p>
    <w:p w:rsidR="006A4B74" w:rsidRPr="006A4B74" w:rsidRDefault="006A4B74" w:rsidP="006A4B74">
      <w:pPr>
        <w:pStyle w:val="Default"/>
        <w:jc w:val="both"/>
        <w:rPr>
          <w:rFonts w:ascii="Cambria" w:hAnsi="Cambria"/>
          <w:noProof/>
          <w:sz w:val="18"/>
          <w:lang w:val="en-MY"/>
        </w:rPr>
      </w:pPr>
    </w:p>
    <w:p w:rsidR="006A4B74" w:rsidRPr="006A4B74" w:rsidRDefault="006514AE" w:rsidP="008F2D17">
      <w:pPr>
        <w:pStyle w:val="Default"/>
        <w:jc w:val="both"/>
        <w:rPr>
          <w:rFonts w:ascii="Cambria" w:hAnsi="Cambria"/>
          <w:noProof/>
          <w:sz w:val="18"/>
          <w:lang w:val="en-MY"/>
        </w:rPr>
      </w:pPr>
      <w:r>
        <w:rPr>
          <w:rFonts w:ascii="Cambria" w:hAnsi="Cambria"/>
          <w:noProof/>
          <w:sz w:val="18"/>
          <w:lang w:val="en-MY"/>
        </w:rPr>
        <w:t>The r</w:t>
      </w:r>
      <w:r w:rsidR="006A4B74" w:rsidRPr="00BD4100">
        <w:rPr>
          <w:rFonts w:ascii="Cambria" w:hAnsi="Cambria"/>
          <w:noProof/>
          <w:sz w:val="18"/>
          <w:lang w:val="en-MY"/>
        </w:rPr>
        <w:t>esearch</w:t>
      </w:r>
      <w:r w:rsidR="006A4B74" w:rsidRPr="006A4B74">
        <w:rPr>
          <w:rFonts w:ascii="Cambria" w:hAnsi="Cambria"/>
          <w:noProof/>
          <w:sz w:val="18"/>
          <w:lang w:val="en-MY"/>
        </w:rPr>
        <w:t xml:space="preserve"> method is to do testing on </w:t>
      </w:r>
      <w:r>
        <w:rPr>
          <w:rFonts w:ascii="Cambria" w:hAnsi="Cambria"/>
          <w:noProof/>
          <w:sz w:val="18"/>
          <w:lang w:val="en-MY"/>
        </w:rPr>
        <w:t xml:space="preserve">the </w:t>
      </w:r>
      <w:r w:rsidR="006A4B74" w:rsidRPr="00BD4100">
        <w:rPr>
          <w:rFonts w:ascii="Cambria" w:hAnsi="Cambria"/>
          <w:noProof/>
          <w:sz w:val="18"/>
          <w:lang w:val="en-MY"/>
        </w:rPr>
        <w:t>different</w:t>
      </w:r>
      <w:r w:rsidR="006A4B74" w:rsidRPr="006A4B74">
        <w:rPr>
          <w:rFonts w:ascii="Cambria" w:hAnsi="Cambria"/>
          <w:noProof/>
          <w:sz w:val="18"/>
          <w:lang w:val="en-MY"/>
        </w:rPr>
        <w:t xml:space="preserve"> experiment for material, colour and fabric. During the experiment, this batik colouration wants to know the effect of </w:t>
      </w:r>
      <w:r w:rsidR="006A4B74" w:rsidRPr="00BD4100">
        <w:rPr>
          <w:rFonts w:ascii="Cambria" w:hAnsi="Cambria"/>
          <w:noProof/>
          <w:sz w:val="18"/>
          <w:lang w:val="en-MY"/>
        </w:rPr>
        <w:t>colo</w:t>
      </w:r>
      <w:r>
        <w:rPr>
          <w:rFonts w:ascii="Cambria" w:hAnsi="Cambria"/>
          <w:noProof/>
          <w:sz w:val="18"/>
          <w:lang w:val="en-MY"/>
        </w:rPr>
        <w:t>u</w:t>
      </w:r>
      <w:r w:rsidR="006A4B74" w:rsidRPr="00BD4100">
        <w:rPr>
          <w:rFonts w:ascii="Cambria" w:hAnsi="Cambria"/>
          <w:noProof/>
          <w:sz w:val="18"/>
          <w:lang w:val="en-MY"/>
        </w:rPr>
        <w:t>r</w:t>
      </w:r>
      <w:r w:rsidR="006A4B74" w:rsidRPr="006A4B74">
        <w:rPr>
          <w:rFonts w:ascii="Cambria" w:hAnsi="Cambria"/>
          <w:noProof/>
          <w:sz w:val="18"/>
          <w:lang w:val="en-MY"/>
        </w:rPr>
        <w:t xml:space="preserve"> on </w:t>
      </w:r>
      <w:r>
        <w:rPr>
          <w:rFonts w:ascii="Cambria" w:hAnsi="Cambria"/>
          <w:noProof/>
          <w:sz w:val="18"/>
          <w:lang w:val="en-MY"/>
        </w:rPr>
        <w:t xml:space="preserve">a </w:t>
      </w:r>
      <w:r w:rsidR="006A4B74" w:rsidRPr="00BD4100">
        <w:rPr>
          <w:rFonts w:ascii="Cambria" w:hAnsi="Cambria"/>
          <w:noProof/>
          <w:sz w:val="18"/>
          <w:lang w:val="en-MY"/>
        </w:rPr>
        <w:t>different</w:t>
      </w:r>
      <w:r w:rsidR="006A4B74" w:rsidRPr="006A4B74">
        <w:rPr>
          <w:rFonts w:ascii="Cambria" w:hAnsi="Cambria"/>
          <w:noProof/>
          <w:sz w:val="18"/>
          <w:lang w:val="en-MY"/>
        </w:rPr>
        <w:t xml:space="preserve"> type of fabric. </w:t>
      </w:r>
      <w:r w:rsidR="006A4B74" w:rsidRPr="00826150">
        <w:rPr>
          <w:rFonts w:ascii="Cambria" w:hAnsi="Cambria"/>
          <w:noProof/>
          <w:sz w:val="18"/>
          <w:lang w:val="en-MY"/>
        </w:rPr>
        <w:t>This</w:t>
      </w:r>
      <w:r w:rsidR="006A4B74" w:rsidRPr="006A4B74">
        <w:rPr>
          <w:rFonts w:ascii="Cambria" w:hAnsi="Cambria"/>
          <w:noProof/>
          <w:sz w:val="18"/>
          <w:lang w:val="en-MY"/>
        </w:rPr>
        <w:t xml:space="preserve"> taken to identify the type of clay and soil used are suitable for the final product. </w:t>
      </w:r>
      <w:r>
        <w:rPr>
          <w:rFonts w:ascii="Cambria" w:hAnsi="Cambria"/>
          <w:noProof/>
          <w:sz w:val="18"/>
          <w:lang w:val="en-MY"/>
        </w:rPr>
        <w:t>Also</w:t>
      </w:r>
      <w:r w:rsidR="006A4B74" w:rsidRPr="006A4B74">
        <w:rPr>
          <w:rFonts w:ascii="Cambria" w:hAnsi="Cambria"/>
          <w:noProof/>
          <w:sz w:val="18"/>
          <w:lang w:val="en-MY"/>
        </w:rPr>
        <w:t xml:space="preserve">, this research is also carried out to find the most appropriate </w:t>
      </w:r>
      <w:r w:rsidR="006A4B74" w:rsidRPr="00BD4100">
        <w:rPr>
          <w:rFonts w:ascii="Cambria" w:hAnsi="Cambria"/>
          <w:noProof/>
          <w:sz w:val="18"/>
          <w:lang w:val="en-MY"/>
        </w:rPr>
        <w:t>colo</w:t>
      </w:r>
      <w:r>
        <w:rPr>
          <w:rFonts w:ascii="Cambria" w:hAnsi="Cambria"/>
          <w:noProof/>
          <w:sz w:val="18"/>
          <w:lang w:val="en-MY"/>
        </w:rPr>
        <w:t>u</w:t>
      </w:r>
      <w:r w:rsidR="006A4B74" w:rsidRPr="00BD4100">
        <w:rPr>
          <w:rFonts w:ascii="Cambria" w:hAnsi="Cambria"/>
          <w:noProof/>
          <w:sz w:val="18"/>
          <w:lang w:val="en-MY"/>
        </w:rPr>
        <w:t>ration</w:t>
      </w:r>
      <w:r w:rsidR="006A4B74" w:rsidRPr="006A4B74">
        <w:rPr>
          <w:rFonts w:ascii="Cambria" w:hAnsi="Cambria"/>
          <w:noProof/>
          <w:sz w:val="18"/>
          <w:lang w:val="en-MY"/>
        </w:rPr>
        <w:t xml:space="preserve"> substance in </w:t>
      </w:r>
      <w:r>
        <w:rPr>
          <w:rFonts w:ascii="Cambria" w:hAnsi="Cambria"/>
          <w:noProof/>
          <w:sz w:val="18"/>
          <w:lang w:val="en-MY"/>
        </w:rPr>
        <w:t xml:space="preserve">the </w:t>
      </w:r>
      <w:r w:rsidR="006A4B74" w:rsidRPr="00BD4100">
        <w:rPr>
          <w:rFonts w:ascii="Cambria" w:hAnsi="Cambria"/>
          <w:noProof/>
          <w:sz w:val="18"/>
          <w:lang w:val="en-MY"/>
        </w:rPr>
        <w:t>fabric</w:t>
      </w:r>
      <w:r w:rsidR="006A4B74" w:rsidRPr="006A4B74">
        <w:rPr>
          <w:rFonts w:ascii="Cambria" w:hAnsi="Cambria"/>
          <w:noProof/>
          <w:sz w:val="18"/>
          <w:lang w:val="en-MY"/>
        </w:rPr>
        <w:t xml:space="preserve">. </w:t>
      </w:r>
      <w:r w:rsidR="008F2D17">
        <w:rPr>
          <w:rFonts w:ascii="Cambria" w:hAnsi="Cambria"/>
          <w:noProof/>
          <w:sz w:val="18"/>
          <w:lang w:val="en-MY"/>
        </w:rPr>
        <w:t xml:space="preserve"> </w:t>
      </w:r>
      <w:r w:rsidR="006A4B74" w:rsidRPr="00826150">
        <w:rPr>
          <w:rFonts w:ascii="Cambria" w:hAnsi="Cambria" w:cs="Times New Roman"/>
          <w:noProof/>
          <w:sz w:val="18"/>
          <w:lang w:val="en-MY"/>
        </w:rPr>
        <w:t xml:space="preserve">After </w:t>
      </w:r>
      <w:r w:rsidR="00CA23A9">
        <w:rPr>
          <w:rFonts w:ascii="Cambria" w:hAnsi="Cambria" w:cs="Times New Roman"/>
          <w:noProof/>
          <w:sz w:val="18"/>
          <w:lang w:val="en-MY"/>
        </w:rPr>
        <w:t xml:space="preserve"> that the </w:t>
      </w:r>
      <w:r w:rsidR="006A4B74" w:rsidRPr="00826150">
        <w:rPr>
          <w:rFonts w:ascii="Cambria" w:hAnsi="Cambria" w:cs="Times New Roman"/>
          <w:noProof/>
          <w:sz w:val="18"/>
          <w:lang w:val="en-MY"/>
        </w:rPr>
        <w:t>colo</w:t>
      </w:r>
      <w:r w:rsidRPr="00826150">
        <w:rPr>
          <w:rFonts w:ascii="Cambria" w:hAnsi="Cambria" w:cs="Times New Roman"/>
          <w:noProof/>
          <w:sz w:val="18"/>
          <w:lang w:val="en-MY"/>
        </w:rPr>
        <w:t>u</w:t>
      </w:r>
      <w:r w:rsidR="006A4B74" w:rsidRPr="00826150">
        <w:rPr>
          <w:rFonts w:ascii="Cambria" w:hAnsi="Cambria" w:cs="Times New Roman"/>
          <w:noProof/>
          <w:sz w:val="18"/>
          <w:lang w:val="en-MY"/>
        </w:rPr>
        <w:t>ring process rinse</w:t>
      </w:r>
      <w:r w:rsidRPr="00826150">
        <w:rPr>
          <w:rFonts w:ascii="Cambria" w:hAnsi="Cambria" w:cs="Times New Roman"/>
          <w:noProof/>
          <w:sz w:val="18"/>
          <w:lang w:val="en-MY"/>
        </w:rPr>
        <w:t>s</w:t>
      </w:r>
      <w:r w:rsidR="006A4B74" w:rsidRPr="00826150">
        <w:rPr>
          <w:rFonts w:ascii="Cambria" w:hAnsi="Cambria" w:cs="Times New Roman"/>
          <w:noProof/>
          <w:sz w:val="18"/>
          <w:lang w:val="en-MY"/>
        </w:rPr>
        <w:t xml:space="preserve"> the sample of fabric by u</w:t>
      </w:r>
      <w:r w:rsidR="00CA23A9">
        <w:rPr>
          <w:rFonts w:ascii="Cambria" w:hAnsi="Cambria" w:cs="Times New Roman"/>
          <w:noProof/>
          <w:sz w:val="18"/>
          <w:lang w:val="en-MY"/>
        </w:rPr>
        <w:t xml:space="preserve">ing the </w:t>
      </w:r>
      <w:r w:rsidR="006A4B74" w:rsidRPr="00826150">
        <w:rPr>
          <w:rFonts w:ascii="Cambria" w:hAnsi="Cambria" w:cs="Times New Roman"/>
          <w:noProof/>
          <w:sz w:val="18"/>
          <w:lang w:val="en-MY"/>
        </w:rPr>
        <w:t>lime stone paste.</w:t>
      </w:r>
      <w:r w:rsidR="006A4B74" w:rsidRPr="006A4B74">
        <w:rPr>
          <w:rFonts w:ascii="Cambria" w:hAnsi="Cambria" w:cs="Times New Roman"/>
          <w:noProof/>
          <w:sz w:val="18"/>
          <w:lang w:val="en-MY"/>
        </w:rPr>
        <w:t xml:space="preserve"> The table 2 </w:t>
      </w:r>
      <w:r w:rsidR="002515F7">
        <w:rPr>
          <w:rFonts w:ascii="Cambria" w:hAnsi="Cambria" w:cs="Times New Roman"/>
          <w:noProof/>
          <w:sz w:val="18"/>
          <w:lang w:val="en-MY"/>
        </w:rPr>
        <w:t xml:space="preserve">and table 3 </w:t>
      </w:r>
      <w:r w:rsidR="006A4B74" w:rsidRPr="006A4B74">
        <w:rPr>
          <w:rFonts w:ascii="Cambria" w:hAnsi="Cambria" w:cs="Times New Roman"/>
          <w:noProof/>
          <w:sz w:val="18"/>
          <w:lang w:val="en-MY"/>
        </w:rPr>
        <w:t>shows the colouration material in experimentation process</w:t>
      </w:r>
      <w:r w:rsidR="002515F7">
        <w:rPr>
          <w:rFonts w:ascii="Cambria" w:hAnsi="Cambria" w:cs="Times New Roman"/>
          <w:noProof/>
          <w:sz w:val="18"/>
          <w:lang w:val="en-MY"/>
        </w:rPr>
        <w:t xml:space="preserve"> and result</w:t>
      </w:r>
      <w:r w:rsidR="006A4B74" w:rsidRPr="006A4B74">
        <w:rPr>
          <w:rFonts w:ascii="Cambria" w:hAnsi="Cambria" w:cs="Times New Roman"/>
          <w:noProof/>
          <w:sz w:val="18"/>
          <w:lang w:val="en-MY"/>
        </w:rPr>
        <w:t xml:space="preserve">. This research had identified suitable medium for natural </w:t>
      </w:r>
      <w:r w:rsidR="006A4B74" w:rsidRPr="00BD4100">
        <w:rPr>
          <w:rFonts w:ascii="Cambria" w:hAnsi="Cambria" w:cs="Times New Roman"/>
          <w:noProof/>
          <w:sz w:val="18"/>
          <w:lang w:val="en-MY"/>
        </w:rPr>
        <w:t>colo</w:t>
      </w:r>
      <w:r>
        <w:rPr>
          <w:rFonts w:ascii="Cambria" w:hAnsi="Cambria" w:cs="Times New Roman"/>
          <w:noProof/>
          <w:sz w:val="18"/>
          <w:lang w:val="en-MY"/>
        </w:rPr>
        <w:t>u</w:t>
      </w:r>
      <w:r w:rsidR="006A4B74" w:rsidRPr="00BD4100">
        <w:rPr>
          <w:rFonts w:ascii="Cambria" w:hAnsi="Cambria" w:cs="Times New Roman"/>
          <w:noProof/>
          <w:sz w:val="18"/>
          <w:lang w:val="en-MY"/>
        </w:rPr>
        <w:t>ration</w:t>
      </w:r>
      <w:r w:rsidR="006A4B74" w:rsidRPr="006A4B74">
        <w:rPr>
          <w:rFonts w:ascii="Cambria" w:hAnsi="Cambria" w:cs="Times New Roman"/>
          <w:noProof/>
          <w:sz w:val="18"/>
          <w:lang w:val="en-MY"/>
        </w:rPr>
        <w:t xml:space="preserve"> method. The experiment conducted</w:t>
      </w:r>
      <w:r w:rsidR="007C032F">
        <w:rPr>
          <w:rFonts w:ascii="Cambria" w:hAnsi="Cambria" w:cs="Times New Roman"/>
          <w:noProof/>
          <w:sz w:val="18"/>
          <w:lang w:val="en-MY"/>
        </w:rPr>
        <w:t xml:space="preserve"> is</w:t>
      </w:r>
      <w:r w:rsidR="006A4B74" w:rsidRPr="006A4B74">
        <w:rPr>
          <w:rFonts w:ascii="Cambria" w:hAnsi="Cambria" w:cs="Times New Roman"/>
          <w:noProof/>
          <w:sz w:val="18"/>
          <w:lang w:val="en-MY"/>
        </w:rPr>
        <w:t xml:space="preserve"> to collect the result. The potential dyes from laterite, soil from paddy field and terracotta clay i</w:t>
      </w:r>
      <w:r w:rsidR="007C032F">
        <w:rPr>
          <w:rFonts w:ascii="Cambria" w:hAnsi="Cambria" w:cs="Times New Roman"/>
          <w:noProof/>
          <w:sz w:val="18"/>
          <w:lang w:val="en-MY"/>
        </w:rPr>
        <w:t xml:space="preserve">s </w:t>
      </w:r>
      <w:r w:rsidR="006A4B74" w:rsidRPr="006A4B74">
        <w:rPr>
          <w:rFonts w:ascii="Cambria" w:hAnsi="Cambria" w:cs="Times New Roman"/>
          <w:noProof/>
          <w:sz w:val="18"/>
          <w:lang w:val="en-MY"/>
        </w:rPr>
        <w:t xml:space="preserve"> prominent in batik </w:t>
      </w:r>
      <w:r w:rsidR="006A4B74" w:rsidRPr="00BD4100">
        <w:rPr>
          <w:rFonts w:ascii="Cambria" w:hAnsi="Cambria" w:cs="Times New Roman"/>
          <w:noProof/>
          <w:sz w:val="18"/>
          <w:lang w:val="en-MY"/>
        </w:rPr>
        <w:t>colo</w:t>
      </w:r>
      <w:r>
        <w:rPr>
          <w:rFonts w:ascii="Cambria" w:hAnsi="Cambria" w:cs="Times New Roman"/>
          <w:noProof/>
          <w:sz w:val="18"/>
          <w:lang w:val="en-MY"/>
        </w:rPr>
        <w:t>u</w:t>
      </w:r>
      <w:r w:rsidR="006A4B74" w:rsidRPr="00BD4100">
        <w:rPr>
          <w:rFonts w:ascii="Cambria" w:hAnsi="Cambria" w:cs="Times New Roman"/>
          <w:noProof/>
          <w:sz w:val="18"/>
          <w:lang w:val="en-MY"/>
        </w:rPr>
        <w:t>ring</w:t>
      </w:r>
      <w:r w:rsidR="006A4B74" w:rsidRPr="006A4B74">
        <w:rPr>
          <w:rFonts w:ascii="Cambria" w:hAnsi="Cambria" w:cs="Times New Roman"/>
          <w:noProof/>
          <w:sz w:val="18"/>
          <w:lang w:val="en-MY"/>
        </w:rPr>
        <w:t xml:space="preserve">. There are the several </w:t>
      </w:r>
      <w:r w:rsidR="006A4B74" w:rsidRPr="00BD4100">
        <w:rPr>
          <w:rFonts w:ascii="Cambria" w:hAnsi="Cambria" w:cs="Times New Roman"/>
          <w:noProof/>
          <w:sz w:val="18"/>
          <w:lang w:val="en-MY"/>
        </w:rPr>
        <w:t>sam</w:t>
      </w:r>
      <w:r w:rsidR="002515F7" w:rsidRPr="00BD4100">
        <w:rPr>
          <w:rFonts w:ascii="Cambria" w:hAnsi="Cambria" w:cs="Times New Roman"/>
          <w:noProof/>
          <w:sz w:val="18"/>
          <w:lang w:val="en-MY"/>
        </w:rPr>
        <w:t>ple</w:t>
      </w:r>
      <w:r>
        <w:rPr>
          <w:rFonts w:ascii="Cambria" w:hAnsi="Cambria" w:cs="Times New Roman"/>
          <w:noProof/>
          <w:sz w:val="18"/>
          <w:lang w:val="en-MY"/>
        </w:rPr>
        <w:t>s</w:t>
      </w:r>
      <w:r w:rsidR="002515F7">
        <w:rPr>
          <w:rFonts w:ascii="Cambria" w:hAnsi="Cambria" w:cs="Times New Roman"/>
          <w:noProof/>
          <w:sz w:val="18"/>
          <w:lang w:val="en-MY"/>
        </w:rPr>
        <w:t xml:space="preserve"> generated from this process</w:t>
      </w:r>
      <w:r w:rsidR="006A4B74" w:rsidRPr="006A4B74">
        <w:rPr>
          <w:rFonts w:ascii="Cambria" w:hAnsi="Cambria"/>
          <w:noProof/>
          <w:sz w:val="18"/>
          <w:lang w:val="en-MY"/>
        </w:rPr>
        <w:t xml:space="preserve">This study </w:t>
      </w:r>
      <w:r>
        <w:rPr>
          <w:rFonts w:ascii="Cambria" w:hAnsi="Cambria"/>
          <w:noProof/>
          <w:sz w:val="18"/>
          <w:lang w:val="en-MY"/>
        </w:rPr>
        <w:t>can</w:t>
      </w:r>
      <w:r w:rsidR="006A4B74" w:rsidRPr="006A4B74">
        <w:rPr>
          <w:rFonts w:ascii="Cambria" w:hAnsi="Cambria"/>
          <w:noProof/>
          <w:sz w:val="18"/>
          <w:lang w:val="en-MY"/>
        </w:rPr>
        <w:t xml:space="preserve"> improve and provide a new approach in the textile industry on innovation undertaken on the effect of staining using natural dyes of clay and soil colours. Scientific and detailed studies need to be carried out to perceive the potential of producing batik fabrics using colour from clay and soil. The use of mineral colouration in the industry is still none. Batik production using naturally needs to </w:t>
      </w:r>
      <w:r w:rsidR="006A4B74" w:rsidRPr="006514AE">
        <w:rPr>
          <w:rFonts w:ascii="Cambria" w:hAnsi="Cambria"/>
          <w:noProof/>
          <w:sz w:val="18"/>
          <w:lang w:val="en-MY"/>
        </w:rPr>
        <w:t>be diversified</w:t>
      </w:r>
      <w:r w:rsidR="006A4B74" w:rsidRPr="006A4B74">
        <w:rPr>
          <w:rFonts w:ascii="Cambria" w:hAnsi="Cambria"/>
          <w:noProof/>
          <w:sz w:val="18"/>
          <w:lang w:val="en-MY"/>
        </w:rPr>
        <w:t xml:space="preserve"> </w:t>
      </w:r>
      <w:r w:rsidR="006A4B74" w:rsidRPr="00BD4100">
        <w:rPr>
          <w:rFonts w:ascii="Cambria" w:hAnsi="Cambria"/>
          <w:noProof/>
          <w:sz w:val="18"/>
          <w:lang w:val="en-MY"/>
        </w:rPr>
        <w:t>to</w:t>
      </w:r>
      <w:r w:rsidR="006A4B74" w:rsidRPr="006A4B74">
        <w:rPr>
          <w:rFonts w:ascii="Cambria" w:hAnsi="Cambria"/>
          <w:noProof/>
          <w:sz w:val="18"/>
          <w:lang w:val="en-MY"/>
        </w:rPr>
        <w:t xml:space="preserve"> provide added value in the production of </w:t>
      </w:r>
      <w:r>
        <w:rPr>
          <w:rFonts w:ascii="Cambria" w:hAnsi="Cambria"/>
          <w:noProof/>
          <w:sz w:val="18"/>
          <w:lang w:val="en-MY"/>
        </w:rPr>
        <w:t xml:space="preserve">the </w:t>
      </w:r>
      <w:r w:rsidR="006A4B74" w:rsidRPr="00BD4100">
        <w:rPr>
          <w:rFonts w:ascii="Cambria" w:hAnsi="Cambria"/>
          <w:noProof/>
          <w:sz w:val="18"/>
          <w:lang w:val="en-MY"/>
        </w:rPr>
        <w:t>high</w:t>
      </w:r>
      <w:r w:rsidR="006A4B74" w:rsidRPr="006A4B74">
        <w:rPr>
          <w:rFonts w:ascii="Cambria" w:hAnsi="Cambria"/>
          <w:noProof/>
          <w:sz w:val="18"/>
          <w:lang w:val="en-MY"/>
        </w:rPr>
        <w:t xml:space="preserve"> quality product. </w:t>
      </w:r>
    </w:p>
    <w:p w:rsidR="006A4B74" w:rsidRPr="006A4B74" w:rsidRDefault="006A4B74" w:rsidP="006A4B74">
      <w:pPr>
        <w:pStyle w:val="Default"/>
        <w:jc w:val="both"/>
        <w:rPr>
          <w:rFonts w:ascii="Cambria" w:hAnsi="Cambria"/>
          <w:noProof/>
          <w:sz w:val="18"/>
          <w:lang w:val="en-MY"/>
        </w:rPr>
      </w:pPr>
    </w:p>
    <w:p w:rsidR="006A4B74" w:rsidRPr="006A4B74" w:rsidRDefault="007D6D49" w:rsidP="006A4B74">
      <w:pPr>
        <w:pStyle w:val="Default"/>
        <w:jc w:val="both"/>
        <w:rPr>
          <w:rFonts w:ascii="Cambria" w:hAnsi="Cambria"/>
          <w:b/>
          <w:bCs/>
          <w:noProof/>
          <w:sz w:val="18"/>
          <w:lang w:val="en-MY"/>
        </w:rPr>
      </w:pPr>
      <w:r>
        <w:rPr>
          <w:rFonts w:ascii="Cambria" w:hAnsi="Cambria"/>
          <w:b/>
          <w:bCs/>
          <w:noProof/>
          <w:sz w:val="18"/>
          <w:lang w:val="en-MY"/>
        </w:rPr>
        <w:t>5</w:t>
      </w:r>
      <w:r w:rsidRPr="006A4B74">
        <w:rPr>
          <w:rFonts w:ascii="Cambria" w:hAnsi="Cambria"/>
          <w:b/>
          <w:bCs/>
          <w:noProof/>
          <w:sz w:val="18"/>
          <w:lang w:val="en-MY"/>
        </w:rPr>
        <w:t xml:space="preserve">.  Conclusions </w:t>
      </w:r>
    </w:p>
    <w:p w:rsidR="006A4B74" w:rsidRPr="006A4B74" w:rsidRDefault="006A4B74" w:rsidP="006A4B74">
      <w:pPr>
        <w:pStyle w:val="Default"/>
        <w:jc w:val="both"/>
        <w:rPr>
          <w:rFonts w:ascii="Cambria" w:hAnsi="Cambria"/>
          <w:noProof/>
          <w:sz w:val="18"/>
          <w:lang w:val="en-MY"/>
        </w:rPr>
      </w:pPr>
    </w:p>
    <w:p w:rsidR="002515F7" w:rsidRPr="007D6D49" w:rsidRDefault="006A4B74" w:rsidP="008F2D17">
      <w:pPr>
        <w:pStyle w:val="Default"/>
        <w:jc w:val="both"/>
        <w:rPr>
          <w:rFonts w:ascii="Cambria" w:hAnsi="Cambria"/>
          <w:noProof/>
          <w:sz w:val="18"/>
          <w:lang w:val="en-MY"/>
        </w:rPr>
      </w:pPr>
      <w:r w:rsidRPr="006A4B74">
        <w:rPr>
          <w:rFonts w:ascii="Cambria" w:hAnsi="Cambria"/>
          <w:noProof/>
          <w:sz w:val="18"/>
          <w:lang w:val="en-MY"/>
        </w:rPr>
        <w:t xml:space="preserve">This study attempted to determine the characteristics of local clay as an alternative way </w:t>
      </w:r>
      <w:r w:rsidR="006514AE">
        <w:rPr>
          <w:rFonts w:ascii="Cambria" w:hAnsi="Cambria"/>
          <w:noProof/>
          <w:sz w:val="18"/>
          <w:lang w:val="en-MY"/>
        </w:rPr>
        <w:t>of</w:t>
      </w:r>
      <w:r w:rsidRPr="006A4B74">
        <w:rPr>
          <w:rFonts w:ascii="Cambria" w:hAnsi="Cambria"/>
          <w:noProof/>
          <w:sz w:val="18"/>
          <w:lang w:val="en-MY"/>
        </w:rPr>
        <w:t xml:space="preserve"> producing batik using </w:t>
      </w:r>
      <w:r w:rsidRPr="00BD4100">
        <w:rPr>
          <w:rFonts w:ascii="Cambria" w:hAnsi="Cambria"/>
          <w:noProof/>
          <w:sz w:val="18"/>
          <w:lang w:val="en-MY"/>
        </w:rPr>
        <w:t>nature</w:t>
      </w:r>
      <w:r w:rsidRPr="006A4B74">
        <w:rPr>
          <w:rFonts w:ascii="Cambria" w:hAnsi="Cambria"/>
          <w:noProof/>
          <w:sz w:val="18"/>
          <w:lang w:val="en-MY"/>
        </w:rPr>
        <w:t xml:space="preserve"> dyes and its differences with </w:t>
      </w:r>
      <w:r w:rsidR="006514AE">
        <w:rPr>
          <w:rFonts w:ascii="Cambria" w:hAnsi="Cambria"/>
          <w:noProof/>
          <w:sz w:val="18"/>
          <w:lang w:val="en-MY"/>
        </w:rPr>
        <w:t>tradi</w:t>
      </w:r>
      <w:r w:rsidRPr="00BD4100">
        <w:rPr>
          <w:rFonts w:ascii="Cambria" w:hAnsi="Cambria"/>
          <w:noProof/>
          <w:sz w:val="18"/>
          <w:lang w:val="en-MY"/>
        </w:rPr>
        <w:t>tional</w:t>
      </w:r>
      <w:r w:rsidRPr="006A4B74">
        <w:rPr>
          <w:rFonts w:ascii="Cambria" w:hAnsi="Cambria"/>
          <w:noProof/>
          <w:sz w:val="18"/>
          <w:lang w:val="en-MY"/>
        </w:rPr>
        <w:t xml:space="preserve"> batik. The research will </w:t>
      </w:r>
      <w:r w:rsidRPr="006514AE">
        <w:rPr>
          <w:rFonts w:ascii="Cambria" w:hAnsi="Cambria"/>
          <w:noProof/>
          <w:sz w:val="18"/>
          <w:lang w:val="en-MY"/>
        </w:rPr>
        <w:t>be based</w:t>
      </w:r>
      <w:r w:rsidRPr="006A4B74">
        <w:rPr>
          <w:rFonts w:ascii="Cambria" w:hAnsi="Cambria"/>
          <w:noProof/>
          <w:sz w:val="18"/>
          <w:lang w:val="en-MY"/>
        </w:rPr>
        <w:t xml:space="preserve"> on an interview with batik entrepreneur, practitioner and batik designer. Data analysis of the findings will be used to explore various types of </w:t>
      </w:r>
      <w:r w:rsidRPr="00BD4100">
        <w:rPr>
          <w:rFonts w:ascii="Cambria" w:hAnsi="Cambria"/>
          <w:noProof/>
          <w:sz w:val="18"/>
          <w:lang w:val="en-MY"/>
        </w:rPr>
        <w:t>colo</w:t>
      </w:r>
      <w:r w:rsidR="006514AE">
        <w:rPr>
          <w:rFonts w:ascii="Cambria" w:hAnsi="Cambria"/>
          <w:noProof/>
          <w:sz w:val="18"/>
          <w:lang w:val="en-MY"/>
        </w:rPr>
        <w:t>u</w:t>
      </w:r>
      <w:r w:rsidRPr="00BD4100">
        <w:rPr>
          <w:rFonts w:ascii="Cambria" w:hAnsi="Cambria"/>
          <w:noProof/>
          <w:sz w:val="18"/>
          <w:lang w:val="en-MY"/>
        </w:rPr>
        <w:t>ration</w:t>
      </w:r>
      <w:r w:rsidRPr="006A4B74">
        <w:rPr>
          <w:rFonts w:ascii="Cambria" w:hAnsi="Cambria"/>
          <w:noProof/>
          <w:sz w:val="18"/>
          <w:lang w:val="en-MY"/>
        </w:rPr>
        <w:t xml:space="preserve"> from local clay that suitable into various fabrics. </w:t>
      </w:r>
    </w:p>
    <w:p w:rsidR="002515F7" w:rsidRDefault="002515F7" w:rsidP="006A4B74">
      <w:pPr>
        <w:pStyle w:val="Default"/>
        <w:jc w:val="both"/>
        <w:rPr>
          <w:rFonts w:ascii="Cambria" w:hAnsi="Cambria"/>
          <w:b/>
          <w:bCs/>
          <w:noProof/>
          <w:sz w:val="18"/>
          <w:lang w:val="en-MY"/>
        </w:rPr>
      </w:pPr>
    </w:p>
    <w:p w:rsidR="006A4B74" w:rsidRPr="006A4B74" w:rsidRDefault="007D6D49" w:rsidP="006A4B74">
      <w:pPr>
        <w:pStyle w:val="Default"/>
        <w:jc w:val="both"/>
        <w:rPr>
          <w:rFonts w:ascii="Cambria" w:hAnsi="Cambria"/>
          <w:b/>
          <w:bCs/>
          <w:noProof/>
          <w:sz w:val="18"/>
          <w:lang w:val="en-MY"/>
        </w:rPr>
      </w:pPr>
      <w:r w:rsidRPr="00BD4100">
        <w:rPr>
          <w:rFonts w:ascii="Cambria" w:hAnsi="Cambria"/>
          <w:b/>
          <w:bCs/>
          <w:noProof/>
          <w:sz w:val="18"/>
          <w:lang w:val="en-MY"/>
        </w:rPr>
        <w:t>Acknowledg</w:t>
      </w:r>
      <w:r w:rsidR="006514AE">
        <w:rPr>
          <w:rFonts w:ascii="Cambria" w:hAnsi="Cambria"/>
          <w:b/>
          <w:bCs/>
          <w:noProof/>
          <w:sz w:val="18"/>
          <w:lang w:val="en-MY"/>
        </w:rPr>
        <w:t>e</w:t>
      </w:r>
      <w:r w:rsidRPr="00BD4100">
        <w:rPr>
          <w:rFonts w:ascii="Cambria" w:hAnsi="Cambria"/>
          <w:b/>
          <w:bCs/>
          <w:noProof/>
          <w:sz w:val="18"/>
          <w:lang w:val="en-MY"/>
        </w:rPr>
        <w:t>ments</w:t>
      </w:r>
      <w:r w:rsidRPr="006A4B74">
        <w:rPr>
          <w:rFonts w:ascii="Cambria" w:hAnsi="Cambria"/>
          <w:b/>
          <w:bCs/>
          <w:noProof/>
          <w:sz w:val="18"/>
          <w:lang w:val="en-MY"/>
        </w:rPr>
        <w:t xml:space="preserve"> </w:t>
      </w:r>
    </w:p>
    <w:p w:rsidR="006A4B74" w:rsidRPr="006A4B74" w:rsidRDefault="006A4B74" w:rsidP="006A4B74">
      <w:pPr>
        <w:pStyle w:val="Default"/>
        <w:jc w:val="both"/>
        <w:rPr>
          <w:rFonts w:ascii="Cambria" w:hAnsi="Cambria"/>
          <w:noProof/>
          <w:sz w:val="18"/>
          <w:lang w:val="en-MY"/>
        </w:rPr>
      </w:pPr>
    </w:p>
    <w:p w:rsidR="006A4B74" w:rsidRPr="006A4B74" w:rsidRDefault="006A4B74" w:rsidP="006A4B74">
      <w:pPr>
        <w:pStyle w:val="Default"/>
        <w:jc w:val="both"/>
        <w:rPr>
          <w:rFonts w:ascii="Cambria" w:hAnsi="Cambria" w:cs="Times New Roman"/>
          <w:noProof/>
          <w:sz w:val="18"/>
        </w:rPr>
      </w:pPr>
      <w:r w:rsidRPr="006A4B74">
        <w:rPr>
          <w:rFonts w:ascii="Cambria" w:hAnsi="Cambria" w:cs="Times New Roman"/>
          <w:noProof/>
          <w:sz w:val="18"/>
          <w:lang w:val="en-MY"/>
        </w:rPr>
        <w:t xml:space="preserve">This work </w:t>
      </w:r>
      <w:r w:rsidRPr="006514AE">
        <w:rPr>
          <w:rFonts w:ascii="Cambria" w:hAnsi="Cambria" w:cs="Times New Roman"/>
          <w:noProof/>
          <w:sz w:val="18"/>
          <w:lang w:val="en-MY"/>
        </w:rPr>
        <w:t>was supported</w:t>
      </w:r>
      <w:r w:rsidRPr="006A4B74">
        <w:rPr>
          <w:rFonts w:ascii="Cambria" w:hAnsi="Cambria" w:cs="Times New Roman"/>
          <w:noProof/>
          <w:sz w:val="18"/>
          <w:lang w:val="en-MY"/>
        </w:rPr>
        <w:t xml:space="preserve"> by Faculty of Art and Design, Universiti Teknologi MARA (UiTM).</w:t>
      </w:r>
    </w:p>
    <w:p w:rsidR="006A4B74" w:rsidRPr="006A4B74" w:rsidRDefault="006A4B74" w:rsidP="006A4B74">
      <w:pPr>
        <w:pStyle w:val="Default"/>
        <w:jc w:val="both"/>
        <w:rPr>
          <w:rFonts w:ascii="Cambria" w:hAnsi="Cambria" w:cs="Times New Roman"/>
          <w:noProof/>
          <w:sz w:val="18"/>
        </w:rPr>
      </w:pPr>
    </w:p>
    <w:p w:rsidR="006A4B74" w:rsidRPr="006A4B74" w:rsidRDefault="006A4B74" w:rsidP="006A4B74">
      <w:pPr>
        <w:pStyle w:val="Default"/>
        <w:jc w:val="both"/>
        <w:rPr>
          <w:rFonts w:ascii="Cambria" w:hAnsi="Cambria" w:cs="Times New Roman"/>
          <w:noProof/>
          <w:sz w:val="18"/>
        </w:rPr>
      </w:pPr>
    </w:p>
    <w:p w:rsidR="006A4B74" w:rsidRPr="006A4B74" w:rsidRDefault="00AF4014" w:rsidP="006A4B74">
      <w:pPr>
        <w:pStyle w:val="Default"/>
        <w:jc w:val="both"/>
        <w:rPr>
          <w:rFonts w:ascii="Cambria" w:hAnsi="Cambria"/>
          <w:b/>
          <w:bCs/>
          <w:noProof/>
          <w:sz w:val="18"/>
          <w:lang w:val="en-MY"/>
        </w:rPr>
      </w:pPr>
      <w:r w:rsidRPr="006A4B74">
        <w:rPr>
          <w:rFonts w:ascii="Cambria" w:hAnsi="Cambria"/>
          <w:b/>
          <w:bCs/>
          <w:noProof/>
          <w:sz w:val="18"/>
          <w:lang w:val="en-MY"/>
        </w:rPr>
        <w:t xml:space="preserve">References </w:t>
      </w:r>
    </w:p>
    <w:p w:rsidR="006A4B74" w:rsidRPr="004C43BF" w:rsidRDefault="006A4B74" w:rsidP="006A4B74">
      <w:pPr>
        <w:pStyle w:val="Default"/>
        <w:jc w:val="both"/>
        <w:rPr>
          <w:rFonts w:ascii="Cambria" w:hAnsi="Cambria"/>
          <w:noProof/>
          <w:sz w:val="18"/>
          <w:lang w:val="en-MY"/>
        </w:rPr>
      </w:pPr>
    </w:p>
    <w:p w:rsidR="001A4313" w:rsidRPr="004C43BF" w:rsidRDefault="001A4313" w:rsidP="001A4313">
      <w:pPr>
        <w:pStyle w:val="Default"/>
        <w:ind w:firstLine="284"/>
        <w:jc w:val="both"/>
        <w:rPr>
          <w:rFonts w:ascii="Cambria" w:hAnsi="Cambria"/>
          <w:noProof/>
          <w:sz w:val="18"/>
          <w:lang w:val="en-MY"/>
        </w:rPr>
      </w:pPr>
      <w:r w:rsidRPr="004C43BF">
        <w:rPr>
          <w:rFonts w:ascii="Cambria" w:hAnsi="Cambria"/>
          <w:noProof/>
          <w:sz w:val="18"/>
          <w:lang w:val="en-MY"/>
        </w:rPr>
        <w:t xml:space="preserve">Arumai Dhas, J.P. (2008). Removal of Cod and Colour from Textile Wastewater Using Limestone and Activated Carbon. Universiti Sains Malaysia. </w:t>
      </w:r>
    </w:p>
    <w:p w:rsidR="001A4313" w:rsidRPr="004C43BF" w:rsidRDefault="001A4313" w:rsidP="001A4313">
      <w:pPr>
        <w:pStyle w:val="Default"/>
        <w:ind w:firstLine="284"/>
        <w:jc w:val="both"/>
        <w:rPr>
          <w:rFonts w:ascii="Cambria" w:hAnsi="Cambria"/>
          <w:noProof/>
          <w:sz w:val="18"/>
          <w:lang w:val="en-MY"/>
        </w:rPr>
      </w:pPr>
      <w:r w:rsidRPr="004C43BF">
        <w:rPr>
          <w:rFonts w:ascii="Cambria" w:hAnsi="Cambria"/>
          <w:noProof/>
          <w:sz w:val="18"/>
          <w:lang w:val="en-MY"/>
        </w:rPr>
        <w:t xml:space="preserve">Aouni, A., Fersi, C., Ali, M. B. S., Dhahbi, M. (2009). Treatment of textile wastewater by a hybrid </w:t>
      </w:r>
    </w:p>
    <w:p w:rsidR="001A4313" w:rsidRPr="004C43BF" w:rsidRDefault="001A4313" w:rsidP="001A4313">
      <w:pPr>
        <w:pStyle w:val="Default"/>
        <w:jc w:val="both"/>
        <w:rPr>
          <w:rFonts w:ascii="Cambria" w:hAnsi="Cambria"/>
          <w:noProof/>
          <w:sz w:val="18"/>
          <w:lang w:val="en-MY"/>
        </w:rPr>
      </w:pPr>
      <w:r w:rsidRPr="004C43BF">
        <w:rPr>
          <w:rFonts w:ascii="Cambria" w:hAnsi="Cambria"/>
          <w:noProof/>
          <w:sz w:val="18"/>
          <w:lang w:val="en-MY"/>
        </w:rPr>
        <w:t xml:space="preserve">electrocoagulation/nanofiltration process. J. Hazard. Mat. 168, 868e874. </w:t>
      </w:r>
    </w:p>
    <w:p w:rsidR="006A4B74" w:rsidRPr="004C43BF" w:rsidRDefault="006A4B74" w:rsidP="00B00F5E">
      <w:pPr>
        <w:pStyle w:val="Default"/>
        <w:ind w:firstLine="284"/>
        <w:jc w:val="both"/>
        <w:rPr>
          <w:rFonts w:ascii="Cambria" w:hAnsi="Cambria"/>
          <w:noProof/>
          <w:sz w:val="18"/>
          <w:lang w:val="en-MY"/>
        </w:rPr>
      </w:pPr>
      <w:r w:rsidRPr="004C43BF">
        <w:rPr>
          <w:rFonts w:ascii="Cambria" w:hAnsi="Cambria"/>
          <w:noProof/>
          <w:sz w:val="18"/>
          <w:lang w:val="en-MY"/>
        </w:rPr>
        <w:t xml:space="preserve">Bulut, M. O., &amp; Akar, E. (2012). </w:t>
      </w:r>
      <w:r w:rsidRPr="006514AE">
        <w:rPr>
          <w:rFonts w:ascii="Cambria" w:hAnsi="Cambria"/>
          <w:noProof/>
          <w:sz w:val="18"/>
          <w:lang w:val="en-MY"/>
        </w:rPr>
        <w:t>Ecological dyeing</w:t>
      </w:r>
      <w:r w:rsidRPr="004C43BF">
        <w:rPr>
          <w:rFonts w:ascii="Cambria" w:hAnsi="Cambria"/>
          <w:noProof/>
          <w:sz w:val="18"/>
          <w:lang w:val="en-MY"/>
        </w:rPr>
        <w:t xml:space="preserve"> with some plant pulps on </w:t>
      </w:r>
      <w:r w:rsidRPr="00BD4100">
        <w:rPr>
          <w:rFonts w:ascii="Cambria" w:hAnsi="Cambria"/>
          <w:noProof/>
          <w:sz w:val="18"/>
          <w:lang w:val="en-MY"/>
        </w:rPr>
        <w:t>woo</w:t>
      </w:r>
      <w:r w:rsidR="006514AE">
        <w:rPr>
          <w:rFonts w:ascii="Cambria" w:hAnsi="Cambria"/>
          <w:noProof/>
          <w:sz w:val="18"/>
          <w:lang w:val="en-MY"/>
        </w:rPr>
        <w:t>l</w:t>
      </w:r>
      <w:r w:rsidRPr="00BD4100">
        <w:rPr>
          <w:rFonts w:ascii="Cambria" w:hAnsi="Cambria"/>
          <w:noProof/>
          <w:sz w:val="18"/>
          <w:lang w:val="en-MY"/>
        </w:rPr>
        <w:t>len</w:t>
      </w:r>
      <w:r w:rsidRPr="004C43BF">
        <w:rPr>
          <w:rFonts w:ascii="Cambria" w:hAnsi="Cambria"/>
          <w:noProof/>
          <w:sz w:val="18"/>
          <w:lang w:val="en-MY"/>
        </w:rPr>
        <w:t xml:space="preserve"> yarn and cationized cotton fabric. Journal of Cleaner Production, 32, 1-9. </w:t>
      </w:r>
    </w:p>
    <w:p w:rsidR="006A4B74" w:rsidRPr="004C43BF" w:rsidRDefault="006A4B74" w:rsidP="00B00F5E">
      <w:pPr>
        <w:pStyle w:val="Default"/>
        <w:ind w:firstLine="284"/>
        <w:jc w:val="both"/>
        <w:rPr>
          <w:rFonts w:ascii="Cambria" w:hAnsi="Cambria"/>
          <w:noProof/>
          <w:sz w:val="18"/>
          <w:lang w:val="en-MY"/>
        </w:rPr>
      </w:pPr>
      <w:r w:rsidRPr="004C43BF">
        <w:rPr>
          <w:rFonts w:ascii="Cambria" w:hAnsi="Cambria"/>
          <w:noProof/>
          <w:sz w:val="18"/>
          <w:lang w:val="en-MY"/>
        </w:rPr>
        <w:t xml:space="preserve">Bechtold, T., Mahmud-Ali, A., &amp; Mussak, R. (2007). Natural dyes for textile dyeing: A comparison of methods to assess the quality of Canadian </w:t>
      </w:r>
      <w:r w:rsidRPr="00BD4100">
        <w:rPr>
          <w:rFonts w:ascii="Cambria" w:hAnsi="Cambria"/>
          <w:noProof/>
          <w:sz w:val="18"/>
          <w:lang w:val="en-MY"/>
        </w:rPr>
        <w:t>goldenrod</w:t>
      </w:r>
      <w:r w:rsidRPr="004C43BF">
        <w:rPr>
          <w:rFonts w:ascii="Cambria" w:hAnsi="Cambria"/>
          <w:noProof/>
          <w:sz w:val="18"/>
          <w:lang w:val="en-MY"/>
        </w:rPr>
        <w:t xml:space="preserve"> plant material. Dyes and Pigments, 75(2), 287-293. </w:t>
      </w:r>
    </w:p>
    <w:p w:rsidR="001A4313" w:rsidRPr="004C43BF" w:rsidRDefault="001A4313" w:rsidP="00B00F5E">
      <w:pPr>
        <w:pStyle w:val="Default"/>
        <w:ind w:firstLine="284"/>
        <w:jc w:val="both"/>
        <w:rPr>
          <w:rFonts w:ascii="Cambria" w:hAnsi="Cambria"/>
          <w:noProof/>
          <w:sz w:val="18"/>
          <w:lang w:val="en-MY"/>
        </w:rPr>
      </w:pPr>
      <w:r w:rsidRPr="004C43BF">
        <w:rPr>
          <w:rFonts w:ascii="Cambria" w:hAnsi="Cambria"/>
          <w:noProof/>
          <w:sz w:val="18"/>
          <w:lang w:val="en-MY"/>
        </w:rPr>
        <w:t xml:space="preserve">Calderin, J. (2009). Form, Fit, Fashion: All the Details Fashion Designers Need to Know But Can Never Find. Rockport Publishers. </w:t>
      </w:r>
      <w:r w:rsidR="006A4B74" w:rsidRPr="004C43BF">
        <w:rPr>
          <w:rFonts w:ascii="Cambria" w:hAnsi="Cambria"/>
          <w:noProof/>
          <w:sz w:val="18"/>
          <w:lang w:val="en-MY"/>
        </w:rPr>
        <w:t xml:space="preserve"> </w:t>
      </w:r>
    </w:p>
    <w:p w:rsidR="001A4313" w:rsidRPr="004C43BF" w:rsidRDefault="001A4313" w:rsidP="00B00F5E">
      <w:pPr>
        <w:pStyle w:val="Default"/>
        <w:ind w:firstLine="284"/>
        <w:jc w:val="both"/>
        <w:rPr>
          <w:rFonts w:ascii="Cambria" w:hAnsi="Cambria"/>
          <w:noProof/>
          <w:sz w:val="18"/>
          <w:lang w:val="en-MY"/>
        </w:rPr>
      </w:pPr>
      <w:r w:rsidRPr="004C43BF">
        <w:rPr>
          <w:rFonts w:ascii="Cambria" w:hAnsi="Cambria"/>
          <w:noProof/>
          <w:sz w:val="18"/>
          <w:lang w:val="en-MY"/>
        </w:rPr>
        <w:t xml:space="preserve">El-Nagar, K., Sanad, S. H., Mohamed, A. S., &amp; Ramadan, A. (2005). Mechanical properties and stability to light exposure for dyed Egyptian cotton fabrics with natural and synthetic dyes. Polymer-Plastics Technology and Engineering, 44(7), 1269-1279. </w:t>
      </w:r>
    </w:p>
    <w:p w:rsidR="001A4313" w:rsidRPr="004C43BF" w:rsidRDefault="001A4313" w:rsidP="00B00F5E">
      <w:pPr>
        <w:pStyle w:val="Default"/>
        <w:ind w:firstLine="284"/>
        <w:jc w:val="both"/>
        <w:rPr>
          <w:rFonts w:ascii="Cambria" w:hAnsi="Cambria"/>
          <w:noProof/>
          <w:sz w:val="18"/>
          <w:lang w:val="en-MY"/>
        </w:rPr>
      </w:pPr>
      <w:r w:rsidRPr="004C43BF">
        <w:rPr>
          <w:rFonts w:ascii="Cambria" w:hAnsi="Cambria"/>
          <w:noProof/>
          <w:sz w:val="18"/>
          <w:lang w:val="en-MY"/>
        </w:rPr>
        <w:t xml:space="preserve">Forgacs, E., Cserh_ati, T., Oros, G. (2004). Removal of synthetic dyes from wastewaters: a review. Environ. Int. 30, 953e971. </w:t>
      </w:r>
    </w:p>
    <w:p w:rsidR="006A4B74" w:rsidRPr="004C43BF" w:rsidRDefault="006A4B74" w:rsidP="00B00F5E">
      <w:pPr>
        <w:pStyle w:val="Default"/>
        <w:ind w:firstLine="284"/>
        <w:jc w:val="both"/>
        <w:rPr>
          <w:rFonts w:ascii="Cambria" w:hAnsi="Cambria"/>
          <w:noProof/>
          <w:sz w:val="18"/>
          <w:lang w:val="en-MY"/>
        </w:rPr>
      </w:pPr>
      <w:r w:rsidRPr="004C43BF">
        <w:rPr>
          <w:rFonts w:ascii="Cambria" w:hAnsi="Cambria"/>
          <w:noProof/>
          <w:sz w:val="18"/>
          <w:lang w:val="en-MY"/>
        </w:rPr>
        <w:t>Faizal, Ali Burhani (October 29, 2011). "Indonesia told to produce more 'green' products". The Jakarta Pos</w:t>
      </w:r>
      <w:r w:rsidR="001A4313" w:rsidRPr="004C43BF">
        <w:rPr>
          <w:rFonts w:ascii="Cambria" w:hAnsi="Cambria"/>
          <w:noProof/>
          <w:sz w:val="18"/>
          <w:lang w:val="en-MY"/>
        </w:rPr>
        <w:t xml:space="preserve">t. Retrieved November 9, 2011. </w:t>
      </w:r>
    </w:p>
    <w:p w:rsidR="001A4313" w:rsidRPr="004C43BF" w:rsidRDefault="001A4313" w:rsidP="00B00F5E">
      <w:pPr>
        <w:pStyle w:val="Default"/>
        <w:ind w:firstLine="284"/>
        <w:jc w:val="both"/>
        <w:rPr>
          <w:rFonts w:ascii="Cambria" w:hAnsi="Cambria"/>
          <w:noProof/>
          <w:sz w:val="18"/>
          <w:lang w:val="en-MY"/>
        </w:rPr>
      </w:pPr>
      <w:r w:rsidRPr="004C43BF">
        <w:rPr>
          <w:rFonts w:ascii="Cambria" w:hAnsi="Cambria"/>
          <w:noProof/>
          <w:sz w:val="18"/>
          <w:lang w:val="en-MY"/>
        </w:rPr>
        <w:t xml:space="preserve">Kwartiningsih, E., Setyawardhani, D. A., Wiyatno, A., &amp; Triyono, A. (2009). </w:t>
      </w:r>
      <w:r w:rsidRPr="004C43BF">
        <w:rPr>
          <w:rFonts w:ascii="Cambria" w:hAnsi="Cambria"/>
          <w:i/>
          <w:iCs/>
          <w:noProof/>
          <w:sz w:val="18"/>
          <w:lang w:val="en-MY"/>
        </w:rPr>
        <w:t>Zat pewarna alami tekstil dari kulit buah manggis</w:t>
      </w:r>
      <w:r w:rsidRPr="004C43BF">
        <w:rPr>
          <w:rFonts w:ascii="Cambria" w:hAnsi="Cambria"/>
          <w:noProof/>
          <w:sz w:val="18"/>
          <w:lang w:val="en-MY"/>
        </w:rPr>
        <w:t xml:space="preserve">. </w:t>
      </w:r>
      <w:r w:rsidRPr="004C43BF">
        <w:rPr>
          <w:rFonts w:ascii="Cambria" w:hAnsi="Cambria"/>
          <w:i/>
          <w:iCs/>
          <w:noProof/>
          <w:sz w:val="18"/>
          <w:lang w:val="en-MY"/>
        </w:rPr>
        <w:t>EKUILIBRIUM</w:t>
      </w:r>
      <w:r w:rsidRPr="004C43BF">
        <w:rPr>
          <w:rFonts w:ascii="Cambria" w:hAnsi="Cambria"/>
          <w:noProof/>
          <w:sz w:val="18"/>
          <w:lang w:val="en-MY"/>
        </w:rPr>
        <w:t xml:space="preserve">, </w:t>
      </w:r>
      <w:r w:rsidRPr="004C43BF">
        <w:rPr>
          <w:rFonts w:ascii="Cambria" w:hAnsi="Cambria"/>
          <w:i/>
          <w:iCs/>
          <w:noProof/>
          <w:sz w:val="18"/>
          <w:lang w:val="en-MY"/>
        </w:rPr>
        <w:t>8</w:t>
      </w:r>
      <w:r w:rsidRPr="004C43BF">
        <w:rPr>
          <w:rFonts w:ascii="Cambria" w:hAnsi="Cambria"/>
          <w:noProof/>
          <w:sz w:val="18"/>
          <w:lang w:val="en-MY"/>
        </w:rPr>
        <w:t xml:space="preserve">(1), 41-47. </w:t>
      </w:r>
    </w:p>
    <w:p w:rsidR="001A4313" w:rsidRPr="004C43BF" w:rsidRDefault="001A4313" w:rsidP="00B00F5E">
      <w:pPr>
        <w:pStyle w:val="Default"/>
        <w:ind w:firstLine="284"/>
        <w:jc w:val="both"/>
        <w:rPr>
          <w:rFonts w:ascii="Cambria" w:hAnsi="Cambria"/>
          <w:noProof/>
          <w:sz w:val="18"/>
          <w:lang w:val="en-MY"/>
        </w:rPr>
      </w:pPr>
      <w:r w:rsidRPr="004C43BF">
        <w:rPr>
          <w:rFonts w:ascii="Cambria" w:hAnsi="Cambria"/>
          <w:noProof/>
          <w:sz w:val="18"/>
          <w:lang w:val="en-MY"/>
        </w:rPr>
        <w:t xml:space="preserve"> Komboonchoo, S., &amp; Bechtold, T. (2009). Natural dyeing of wool and hair with indigo carmine (CI Natural Blue 2), a renewable </w:t>
      </w:r>
      <w:r w:rsidRPr="00BD4100">
        <w:rPr>
          <w:rFonts w:ascii="Cambria" w:hAnsi="Cambria"/>
          <w:noProof/>
          <w:sz w:val="18"/>
          <w:lang w:val="en-MY"/>
        </w:rPr>
        <w:t>resource</w:t>
      </w:r>
      <w:r w:rsidR="006514AE">
        <w:rPr>
          <w:rFonts w:ascii="Cambria" w:hAnsi="Cambria"/>
          <w:noProof/>
          <w:sz w:val="18"/>
          <w:lang w:val="en-MY"/>
        </w:rPr>
        <w:t>-</w:t>
      </w:r>
      <w:r w:rsidRPr="00BD4100">
        <w:rPr>
          <w:rFonts w:ascii="Cambria" w:hAnsi="Cambria"/>
          <w:noProof/>
          <w:sz w:val="18"/>
          <w:lang w:val="en-MY"/>
        </w:rPr>
        <w:t>based</w:t>
      </w:r>
      <w:r w:rsidRPr="004C43BF">
        <w:rPr>
          <w:rFonts w:ascii="Cambria" w:hAnsi="Cambria"/>
          <w:noProof/>
          <w:sz w:val="18"/>
          <w:lang w:val="en-MY"/>
        </w:rPr>
        <w:t xml:space="preserve"> blue dye. Journal of Cleaner Production, 17(16), 1487-1493. </w:t>
      </w:r>
    </w:p>
    <w:p w:rsidR="001A4313" w:rsidRPr="004C43BF" w:rsidRDefault="001A4313" w:rsidP="00B00F5E">
      <w:pPr>
        <w:pStyle w:val="Default"/>
        <w:ind w:firstLine="284"/>
        <w:jc w:val="both"/>
        <w:rPr>
          <w:rFonts w:ascii="Cambria" w:hAnsi="Cambria"/>
          <w:noProof/>
          <w:sz w:val="18"/>
          <w:lang w:val="en-MY"/>
        </w:rPr>
      </w:pPr>
      <w:r w:rsidRPr="004C43BF">
        <w:rPr>
          <w:rFonts w:ascii="Cambria" w:hAnsi="Cambria"/>
          <w:noProof/>
          <w:sz w:val="18"/>
          <w:lang w:val="en-MY"/>
        </w:rPr>
        <w:t xml:space="preserve">Khalik, W.F., Ho, L.-N., Ong, S.-A., Wong, Y.-S., Yusoff, N.A., Ridwan, F. (2015). </w:t>
      </w:r>
      <w:r w:rsidRPr="006514AE">
        <w:rPr>
          <w:rFonts w:ascii="Cambria" w:hAnsi="Cambria"/>
          <w:noProof/>
          <w:sz w:val="18"/>
          <w:lang w:val="en-MY"/>
        </w:rPr>
        <w:t>Decolorization</w:t>
      </w:r>
      <w:r w:rsidRPr="004C43BF">
        <w:rPr>
          <w:rFonts w:ascii="Cambria" w:hAnsi="Cambria"/>
          <w:noProof/>
          <w:sz w:val="18"/>
          <w:lang w:val="en-MY"/>
        </w:rPr>
        <w:t xml:space="preserve"> and </w:t>
      </w:r>
      <w:r w:rsidRPr="006514AE">
        <w:rPr>
          <w:rFonts w:ascii="Cambria" w:hAnsi="Cambria"/>
          <w:noProof/>
          <w:sz w:val="18"/>
          <w:lang w:val="en-MY"/>
        </w:rPr>
        <w:t>mineralization</w:t>
      </w:r>
      <w:r w:rsidRPr="004C43BF">
        <w:rPr>
          <w:rFonts w:ascii="Cambria" w:hAnsi="Cambria"/>
          <w:noProof/>
          <w:sz w:val="18"/>
          <w:lang w:val="en-MY"/>
        </w:rPr>
        <w:t xml:space="preserve"> of batik wastewater through </w:t>
      </w:r>
      <w:r w:rsidRPr="006514AE">
        <w:rPr>
          <w:rFonts w:ascii="Cambria" w:hAnsi="Cambria"/>
          <w:noProof/>
          <w:sz w:val="18"/>
          <w:lang w:val="en-MY"/>
        </w:rPr>
        <w:t>solar</w:t>
      </w:r>
      <w:r w:rsidRPr="004C43BF">
        <w:rPr>
          <w:rFonts w:ascii="Cambria" w:hAnsi="Cambria"/>
          <w:noProof/>
          <w:sz w:val="18"/>
          <w:lang w:val="en-MY"/>
        </w:rPr>
        <w:t xml:space="preserve"> photocatalytic process. Sains Malays. 44, 607e612. </w:t>
      </w:r>
    </w:p>
    <w:p w:rsidR="001A4313" w:rsidRPr="004C43BF" w:rsidRDefault="001A4313" w:rsidP="00B00F5E">
      <w:pPr>
        <w:pStyle w:val="Default"/>
        <w:ind w:firstLine="284"/>
        <w:jc w:val="both"/>
        <w:rPr>
          <w:rFonts w:ascii="Cambria" w:hAnsi="Cambria"/>
          <w:noProof/>
          <w:sz w:val="18"/>
          <w:lang w:val="en-MY"/>
        </w:rPr>
      </w:pPr>
      <w:r w:rsidRPr="004C43BF">
        <w:rPr>
          <w:rFonts w:ascii="Cambria" w:hAnsi="Cambria"/>
          <w:noProof/>
          <w:sz w:val="18"/>
          <w:lang w:val="en-MY"/>
        </w:rPr>
        <w:t xml:space="preserve">Khandegar, V., &amp; Saroha, A. K. (2013). </w:t>
      </w:r>
      <w:r w:rsidRPr="006514AE">
        <w:rPr>
          <w:rFonts w:ascii="Cambria" w:hAnsi="Cambria"/>
          <w:noProof/>
          <w:sz w:val="18"/>
          <w:lang w:val="en-MY"/>
        </w:rPr>
        <w:t>Electrocoagulation</w:t>
      </w:r>
      <w:r w:rsidRPr="004C43BF">
        <w:rPr>
          <w:rFonts w:ascii="Cambria" w:hAnsi="Cambria"/>
          <w:noProof/>
          <w:sz w:val="18"/>
          <w:lang w:val="en-MY"/>
        </w:rPr>
        <w:t xml:space="preserve"> for the treatment of textile industry effluent–a review. Journal of environmental management, 128, 949-963.Corporation. </w:t>
      </w:r>
    </w:p>
    <w:p w:rsidR="001A4313" w:rsidRPr="004C43BF" w:rsidRDefault="001A4313" w:rsidP="00B00F5E">
      <w:pPr>
        <w:pStyle w:val="Default"/>
        <w:ind w:firstLine="284"/>
        <w:jc w:val="both"/>
        <w:rPr>
          <w:rFonts w:ascii="Cambria" w:hAnsi="Cambria"/>
          <w:noProof/>
          <w:sz w:val="18"/>
          <w:lang w:val="en-MY"/>
        </w:rPr>
      </w:pPr>
      <w:r w:rsidRPr="004C43BF">
        <w:rPr>
          <w:rFonts w:ascii="Cambria" w:hAnsi="Cambria"/>
          <w:noProof/>
          <w:sz w:val="18"/>
          <w:lang w:val="en-MY"/>
        </w:rPr>
        <w:t xml:space="preserve">Lau, W.J., Ismail, A.F., (2009). Polymeric nanofiltration membranes for textile dye wastewater treatment: preparation, performance evaluation, transport modelling, and fouling control </w:t>
      </w:r>
      <w:r w:rsidRPr="006514AE">
        <w:rPr>
          <w:rFonts w:ascii="Cambria" w:hAnsi="Cambria"/>
          <w:noProof/>
          <w:sz w:val="18"/>
          <w:lang w:val="en-MY"/>
        </w:rPr>
        <w:t>d a</w:t>
      </w:r>
      <w:r w:rsidRPr="004C43BF">
        <w:rPr>
          <w:rFonts w:ascii="Cambria" w:hAnsi="Cambria"/>
          <w:noProof/>
          <w:sz w:val="18"/>
          <w:lang w:val="en-MY"/>
        </w:rPr>
        <w:t xml:space="preserve"> review. Desalination 245, 321e348. </w:t>
      </w:r>
    </w:p>
    <w:p w:rsidR="00B24812" w:rsidRPr="00B24812" w:rsidRDefault="00B24812" w:rsidP="00B00F5E">
      <w:pPr>
        <w:pStyle w:val="Default"/>
        <w:ind w:firstLine="284"/>
        <w:jc w:val="both"/>
        <w:rPr>
          <w:rFonts w:ascii="Times New Roman" w:hAnsi="Times New Roman" w:cs="Times New Roman"/>
          <w:color w:val="222222"/>
          <w:sz w:val="20"/>
          <w:szCs w:val="20"/>
          <w:shd w:val="clear" w:color="auto" w:fill="FFFFFF"/>
        </w:rPr>
      </w:pPr>
      <w:r w:rsidRPr="00B24812">
        <w:rPr>
          <w:rFonts w:ascii="Times New Roman" w:hAnsi="Times New Roman" w:cs="Times New Roman"/>
          <w:color w:val="222222"/>
          <w:sz w:val="20"/>
          <w:szCs w:val="20"/>
          <w:shd w:val="clear" w:color="auto" w:fill="FFFFFF"/>
        </w:rPr>
        <w:t>Legino, R. (2012). Malaysian batik sarongs: A study of tradition and change.</w:t>
      </w:r>
    </w:p>
    <w:p w:rsidR="001A4313" w:rsidRPr="004C43BF" w:rsidRDefault="001A4313" w:rsidP="00B00F5E">
      <w:pPr>
        <w:pStyle w:val="Default"/>
        <w:ind w:firstLine="284"/>
        <w:jc w:val="both"/>
        <w:rPr>
          <w:rFonts w:ascii="Cambria" w:hAnsi="Cambria"/>
          <w:noProof/>
          <w:sz w:val="18"/>
          <w:lang w:val="en-MY"/>
        </w:rPr>
      </w:pPr>
      <w:r w:rsidRPr="004C43BF">
        <w:rPr>
          <w:rFonts w:ascii="Cambria" w:hAnsi="Cambria"/>
          <w:noProof/>
          <w:sz w:val="18"/>
          <w:lang w:val="en-MY"/>
        </w:rPr>
        <w:t xml:space="preserve">Manan, D. I. A., &amp; Mamat, S. (2011). </w:t>
      </w:r>
      <w:r w:rsidRPr="006514AE">
        <w:rPr>
          <w:rFonts w:ascii="Cambria" w:hAnsi="Cambria"/>
          <w:noProof/>
          <w:sz w:val="18"/>
          <w:lang w:val="en-MY"/>
        </w:rPr>
        <w:t>Exploring contribution of innovative behavior and marketing capability on Batik firm performance in Malaysia.</w:t>
      </w:r>
      <w:r w:rsidRPr="004C43BF">
        <w:rPr>
          <w:rFonts w:ascii="Cambria" w:hAnsi="Cambria"/>
          <w:noProof/>
          <w:sz w:val="18"/>
          <w:lang w:val="en-MY"/>
        </w:rPr>
        <w:t xml:space="preserve"> In </w:t>
      </w:r>
      <w:r w:rsidRPr="004C43BF">
        <w:rPr>
          <w:rFonts w:ascii="Cambria" w:hAnsi="Cambria"/>
          <w:i/>
          <w:iCs/>
          <w:noProof/>
          <w:sz w:val="18"/>
          <w:lang w:val="en-MY"/>
        </w:rPr>
        <w:t xml:space="preserve">International Conference on Business Strategy and Organizational Behaviour (BizStrategy). Proceedings </w:t>
      </w:r>
      <w:r w:rsidRPr="004C43BF">
        <w:rPr>
          <w:rFonts w:ascii="Cambria" w:hAnsi="Cambria"/>
          <w:noProof/>
          <w:sz w:val="18"/>
          <w:lang w:val="en-MY"/>
        </w:rPr>
        <w:t xml:space="preserve">(p. 92). Global Science and Technology Forum. </w:t>
      </w:r>
    </w:p>
    <w:p w:rsidR="001A4313" w:rsidRPr="004C43BF" w:rsidRDefault="001A4313" w:rsidP="00B00F5E">
      <w:pPr>
        <w:pStyle w:val="Default"/>
        <w:ind w:firstLine="284"/>
        <w:jc w:val="both"/>
        <w:rPr>
          <w:rFonts w:ascii="Cambria" w:hAnsi="Cambria"/>
          <w:noProof/>
          <w:sz w:val="18"/>
          <w:lang w:val="en-MY"/>
        </w:rPr>
      </w:pPr>
      <w:r w:rsidRPr="004C43BF">
        <w:rPr>
          <w:rFonts w:ascii="Cambria" w:hAnsi="Cambria"/>
          <w:noProof/>
          <w:sz w:val="18"/>
          <w:lang w:val="en-MY"/>
        </w:rPr>
        <w:t xml:space="preserve">Malinauskiene, L., Zimerson, E., Bruze, M., Ryberg, K., &amp; Isaksson, M. (2012). Are allergenic disperse dyes used for dyeing textiles?. Contact Dermatitis, 67(3), 141-148. </w:t>
      </w:r>
    </w:p>
    <w:p w:rsidR="001A4313" w:rsidRPr="004C43BF" w:rsidRDefault="001A4313" w:rsidP="00B00F5E">
      <w:pPr>
        <w:pStyle w:val="Default"/>
        <w:ind w:firstLine="284"/>
        <w:jc w:val="both"/>
        <w:rPr>
          <w:rFonts w:ascii="Cambria" w:hAnsi="Cambria"/>
          <w:noProof/>
          <w:sz w:val="18"/>
          <w:lang w:val="en-MY"/>
        </w:rPr>
      </w:pPr>
      <w:r w:rsidRPr="004C43BF">
        <w:rPr>
          <w:rFonts w:ascii="Cambria" w:hAnsi="Cambria"/>
          <w:noProof/>
          <w:sz w:val="18"/>
          <w:lang w:val="en-MY"/>
        </w:rPr>
        <w:t xml:space="preserve">Purwowidodo. (1991). Gatra Tanah Dalam Pembangunan Hutan Tanaman. IPB Press. Bogor. </w:t>
      </w:r>
    </w:p>
    <w:p w:rsidR="001A4313" w:rsidRPr="004C43BF" w:rsidRDefault="001A4313" w:rsidP="00B00F5E">
      <w:pPr>
        <w:pStyle w:val="Default"/>
        <w:ind w:firstLine="284"/>
        <w:jc w:val="both"/>
        <w:rPr>
          <w:rFonts w:ascii="Cambria" w:hAnsi="Cambria"/>
          <w:noProof/>
          <w:sz w:val="18"/>
          <w:lang w:val="en-MY"/>
        </w:rPr>
      </w:pPr>
      <w:r w:rsidRPr="004C43BF">
        <w:rPr>
          <w:rFonts w:ascii="Cambria" w:hAnsi="Cambria"/>
          <w:noProof/>
          <w:sz w:val="18"/>
          <w:lang w:val="en-MY"/>
        </w:rPr>
        <w:t xml:space="preserve">Rashidi, H. R., Sulaiman, N. N., &amp; Hashim, N. A. (2012). </w:t>
      </w:r>
      <w:r w:rsidRPr="006514AE">
        <w:rPr>
          <w:rFonts w:ascii="Cambria" w:hAnsi="Cambria"/>
          <w:noProof/>
          <w:sz w:val="18"/>
          <w:lang w:val="en-MY"/>
        </w:rPr>
        <w:t>Batik industry synthetic wastewater treatment</w:t>
      </w:r>
      <w:r w:rsidRPr="004C43BF">
        <w:rPr>
          <w:rFonts w:ascii="Cambria" w:hAnsi="Cambria"/>
          <w:noProof/>
          <w:sz w:val="18"/>
          <w:lang w:val="en-MY"/>
        </w:rPr>
        <w:t xml:space="preserve"> using nanofiltration membrane. </w:t>
      </w:r>
      <w:r w:rsidRPr="004C43BF">
        <w:rPr>
          <w:rFonts w:ascii="Cambria" w:hAnsi="Cambria"/>
          <w:i/>
          <w:iCs/>
          <w:noProof/>
          <w:sz w:val="18"/>
          <w:lang w:val="en-MY"/>
        </w:rPr>
        <w:t>Procedia Engineering</w:t>
      </w:r>
      <w:r w:rsidRPr="004C43BF">
        <w:rPr>
          <w:rFonts w:ascii="Cambria" w:hAnsi="Cambria"/>
          <w:noProof/>
          <w:sz w:val="18"/>
          <w:lang w:val="en-MY"/>
        </w:rPr>
        <w:t xml:space="preserve">, </w:t>
      </w:r>
      <w:r w:rsidRPr="004C43BF">
        <w:rPr>
          <w:rFonts w:ascii="Cambria" w:hAnsi="Cambria"/>
          <w:i/>
          <w:iCs/>
          <w:noProof/>
          <w:sz w:val="18"/>
          <w:lang w:val="en-MY"/>
        </w:rPr>
        <w:t>44</w:t>
      </w:r>
      <w:r w:rsidRPr="004C43BF">
        <w:rPr>
          <w:rFonts w:ascii="Cambria" w:hAnsi="Cambria"/>
          <w:noProof/>
          <w:sz w:val="18"/>
          <w:lang w:val="en-MY"/>
        </w:rPr>
        <w:t xml:space="preserve">, 2010-2012. </w:t>
      </w:r>
    </w:p>
    <w:p w:rsidR="001A4313" w:rsidRPr="004C43BF" w:rsidRDefault="001A4313" w:rsidP="00B00F5E">
      <w:pPr>
        <w:pStyle w:val="Default"/>
        <w:ind w:firstLine="284"/>
        <w:jc w:val="both"/>
        <w:rPr>
          <w:rFonts w:ascii="Cambria" w:hAnsi="Cambria"/>
          <w:noProof/>
          <w:sz w:val="18"/>
          <w:lang w:val="en-MY"/>
        </w:rPr>
      </w:pPr>
      <w:r w:rsidRPr="004C43BF">
        <w:rPr>
          <w:rFonts w:ascii="Cambria" w:hAnsi="Cambria"/>
          <w:noProof/>
          <w:sz w:val="18"/>
          <w:lang w:val="en-MY"/>
        </w:rPr>
        <w:t xml:space="preserve">Rossi, T., Silva, P. M. S., De Moura, L. F., Araújo, M. C., Brito, J. O., &amp; Freeman, H. S. (2017). Waste from eucalyptus wood steaming as a natural dye source for textile </w:t>
      </w:r>
      <w:r w:rsidRPr="006514AE">
        <w:rPr>
          <w:rFonts w:ascii="Cambria" w:hAnsi="Cambria"/>
          <w:noProof/>
          <w:sz w:val="18"/>
          <w:lang w:val="en-MY"/>
        </w:rPr>
        <w:t>fibers</w:t>
      </w:r>
      <w:r w:rsidRPr="004C43BF">
        <w:rPr>
          <w:rFonts w:ascii="Cambria" w:hAnsi="Cambria"/>
          <w:noProof/>
          <w:sz w:val="18"/>
          <w:lang w:val="en-MY"/>
        </w:rPr>
        <w:t xml:space="preserve">. Journal of Cleaner Production, 143, 303-310. </w:t>
      </w:r>
    </w:p>
    <w:p w:rsidR="001A4313" w:rsidRPr="004C43BF" w:rsidRDefault="001A4313" w:rsidP="00B00F5E">
      <w:pPr>
        <w:pStyle w:val="Default"/>
        <w:ind w:firstLine="284"/>
        <w:jc w:val="both"/>
        <w:rPr>
          <w:rFonts w:ascii="Cambria" w:hAnsi="Cambria"/>
          <w:noProof/>
          <w:sz w:val="18"/>
          <w:lang w:val="en-MY"/>
        </w:rPr>
      </w:pPr>
      <w:r w:rsidRPr="004C43BF">
        <w:rPr>
          <w:rFonts w:ascii="Cambria" w:hAnsi="Cambria"/>
          <w:noProof/>
          <w:sz w:val="18"/>
          <w:lang w:val="en-MY"/>
        </w:rPr>
        <w:t xml:space="preserve">Sinha, K., Saha, P. D., &amp; Datta, S. (2012). Response surface </w:t>
      </w:r>
      <w:r w:rsidRPr="006514AE">
        <w:rPr>
          <w:rFonts w:ascii="Cambria" w:hAnsi="Cambria"/>
          <w:noProof/>
          <w:sz w:val="18"/>
          <w:lang w:val="en-MY"/>
        </w:rPr>
        <w:t>optimization</w:t>
      </w:r>
      <w:r w:rsidRPr="004C43BF">
        <w:rPr>
          <w:rFonts w:ascii="Cambria" w:hAnsi="Cambria"/>
          <w:noProof/>
          <w:sz w:val="18"/>
          <w:lang w:val="en-MY"/>
        </w:rPr>
        <w:t xml:space="preserve"> and artificial neural network </w:t>
      </w:r>
      <w:r w:rsidRPr="006514AE">
        <w:rPr>
          <w:rFonts w:ascii="Cambria" w:hAnsi="Cambria"/>
          <w:noProof/>
          <w:sz w:val="18"/>
          <w:lang w:val="en-MY"/>
        </w:rPr>
        <w:t>modeling</w:t>
      </w:r>
      <w:r w:rsidRPr="004C43BF">
        <w:rPr>
          <w:rFonts w:ascii="Cambria" w:hAnsi="Cambria"/>
          <w:noProof/>
          <w:sz w:val="18"/>
          <w:lang w:val="en-MY"/>
        </w:rPr>
        <w:t xml:space="preserve"> of microwave assisted natural dye extraction from pomegranate rind. Industrial crops and products, 37(1), 408-414. </w:t>
      </w:r>
    </w:p>
    <w:p w:rsidR="006A4B74" w:rsidRPr="004C43BF" w:rsidRDefault="006A4B74" w:rsidP="00B00F5E">
      <w:pPr>
        <w:pStyle w:val="Default"/>
        <w:ind w:firstLine="284"/>
        <w:jc w:val="both"/>
        <w:rPr>
          <w:rFonts w:ascii="Cambria" w:hAnsi="Cambria"/>
          <w:noProof/>
          <w:sz w:val="18"/>
          <w:lang w:val="en-MY"/>
        </w:rPr>
      </w:pPr>
      <w:r w:rsidRPr="004C43BF">
        <w:rPr>
          <w:rFonts w:ascii="Cambria" w:hAnsi="Cambria"/>
          <w:noProof/>
          <w:sz w:val="18"/>
          <w:lang w:val="en-MY"/>
        </w:rPr>
        <w:t xml:space="preserve">Sheares, C. A., (2009). “The batik patterning technique in Southeast Asia”. The Heritage J., vol. 4, pp. 97-129. </w:t>
      </w:r>
    </w:p>
    <w:p w:rsidR="006A4B74" w:rsidRPr="004C43BF" w:rsidRDefault="006A4B74" w:rsidP="00B00F5E">
      <w:pPr>
        <w:pStyle w:val="Default"/>
        <w:ind w:firstLine="284"/>
        <w:jc w:val="both"/>
        <w:rPr>
          <w:rFonts w:ascii="Cambria" w:hAnsi="Cambria"/>
          <w:noProof/>
          <w:sz w:val="18"/>
          <w:lang w:val="en-MY"/>
        </w:rPr>
      </w:pPr>
      <w:r w:rsidRPr="004C43BF">
        <w:rPr>
          <w:rFonts w:ascii="Cambria" w:hAnsi="Cambria"/>
          <w:noProof/>
          <w:sz w:val="18"/>
          <w:lang w:val="en-MY"/>
        </w:rPr>
        <w:t xml:space="preserve">Subki, N. S., &amp; Rohasliney, H. (2011). A Preliminary Study on Batik Effluent in Kelantan State: A Water Quality Perspective. </w:t>
      </w:r>
    </w:p>
    <w:p w:rsidR="001A4313" w:rsidRPr="004C43BF" w:rsidRDefault="001A4313" w:rsidP="00B00F5E">
      <w:pPr>
        <w:pStyle w:val="Default"/>
        <w:ind w:firstLine="284"/>
        <w:jc w:val="both"/>
        <w:rPr>
          <w:rFonts w:ascii="Cambria" w:hAnsi="Cambria"/>
          <w:noProof/>
          <w:sz w:val="18"/>
          <w:lang w:val="en-MY"/>
        </w:rPr>
      </w:pPr>
      <w:r w:rsidRPr="004C43BF">
        <w:rPr>
          <w:rFonts w:ascii="Cambria" w:hAnsi="Cambria"/>
          <w:noProof/>
          <w:sz w:val="18"/>
          <w:lang w:val="en-MY"/>
        </w:rPr>
        <w:t xml:space="preserve">Syuhadah, N. S., Rohasliney, H. (2011). A preliminary study on batik effluents in Kelantan state: a water quality perspective. In: International Conference on Management, Social Sciences, Biology &amp; Pharmaceutical Sciences (ICMSSBPS). </w:t>
      </w:r>
    </w:p>
    <w:p w:rsidR="006A4B74" w:rsidRPr="006A4B74" w:rsidRDefault="006A4B74" w:rsidP="006A4B74">
      <w:pPr>
        <w:pStyle w:val="Default"/>
        <w:jc w:val="both"/>
        <w:rPr>
          <w:rFonts w:ascii="Cambria" w:hAnsi="Cambria" w:cs="Times New Roman"/>
          <w:noProof/>
          <w:sz w:val="18"/>
        </w:rPr>
      </w:pPr>
    </w:p>
    <w:p w:rsidR="006A4B74" w:rsidRPr="006A4B74" w:rsidRDefault="006A4B74" w:rsidP="006A4B74">
      <w:pPr>
        <w:pStyle w:val="Default"/>
        <w:jc w:val="both"/>
        <w:rPr>
          <w:rFonts w:ascii="Cambria" w:hAnsi="Cambria" w:cs="Times New Roman"/>
          <w:noProof/>
          <w:sz w:val="18"/>
        </w:rPr>
      </w:pPr>
    </w:p>
    <w:p w:rsidR="006A4B74" w:rsidRPr="006A4B74" w:rsidRDefault="006A4B74" w:rsidP="006A4B74">
      <w:pPr>
        <w:pStyle w:val="Default"/>
        <w:jc w:val="both"/>
        <w:rPr>
          <w:rFonts w:ascii="Cambria" w:hAnsi="Cambria" w:cs="Times New Roman"/>
          <w:noProof/>
          <w:sz w:val="18"/>
        </w:rPr>
      </w:pPr>
    </w:p>
    <w:p w:rsidR="000C44DE" w:rsidRDefault="000C44DE" w:rsidP="000C44DE">
      <w:pPr>
        <w:bidi w:val="0"/>
        <w:jc w:val="lowKashida"/>
        <w:rPr>
          <w:rFonts w:ascii="Cambria" w:hAnsi="Cambria"/>
          <w:b/>
          <w:bCs/>
          <w:sz w:val="18"/>
          <w:szCs w:val="18"/>
        </w:rPr>
      </w:pPr>
    </w:p>
    <w:p w:rsidR="000C44DE" w:rsidRDefault="000C44DE" w:rsidP="000C44DE">
      <w:pPr>
        <w:bidi w:val="0"/>
        <w:jc w:val="lowKashida"/>
        <w:rPr>
          <w:rFonts w:ascii="Cambria" w:hAnsi="Cambria"/>
          <w:b/>
          <w:bCs/>
          <w:sz w:val="18"/>
          <w:szCs w:val="18"/>
        </w:rPr>
      </w:pPr>
    </w:p>
    <w:p w:rsidR="000C44DE" w:rsidRDefault="000C44DE" w:rsidP="000C44DE">
      <w:pPr>
        <w:bidi w:val="0"/>
        <w:jc w:val="lowKashida"/>
        <w:rPr>
          <w:rFonts w:ascii="Cambria" w:hAnsi="Cambria"/>
          <w:b/>
          <w:bCs/>
          <w:sz w:val="18"/>
          <w:szCs w:val="18"/>
        </w:rPr>
      </w:pPr>
    </w:p>
    <w:p w:rsidR="000C44DE" w:rsidRDefault="000C44DE" w:rsidP="000C44DE">
      <w:pPr>
        <w:bidi w:val="0"/>
        <w:jc w:val="lowKashida"/>
        <w:rPr>
          <w:rFonts w:ascii="Cambria" w:hAnsi="Cambria"/>
          <w:b/>
          <w:bCs/>
          <w:sz w:val="18"/>
          <w:szCs w:val="18"/>
        </w:rPr>
      </w:pPr>
    </w:p>
    <w:p w:rsidR="000C44DE" w:rsidRDefault="000C44DE" w:rsidP="000C44DE">
      <w:pPr>
        <w:bidi w:val="0"/>
        <w:jc w:val="lowKashida"/>
        <w:rPr>
          <w:rFonts w:ascii="Cambria" w:hAnsi="Cambria"/>
          <w:b/>
          <w:bCs/>
          <w:sz w:val="18"/>
          <w:szCs w:val="18"/>
        </w:rPr>
      </w:pPr>
    </w:p>
    <w:p w:rsidR="000C44DE" w:rsidRDefault="000C44DE" w:rsidP="000C44DE">
      <w:pPr>
        <w:bidi w:val="0"/>
        <w:jc w:val="lowKashida"/>
        <w:rPr>
          <w:rFonts w:ascii="Cambria" w:hAnsi="Cambria"/>
          <w:b/>
          <w:bCs/>
          <w:sz w:val="18"/>
          <w:szCs w:val="18"/>
        </w:rPr>
      </w:pPr>
    </w:p>
    <w:p w:rsidR="000C44DE" w:rsidRDefault="000C44DE" w:rsidP="000C44DE">
      <w:pPr>
        <w:bidi w:val="0"/>
        <w:jc w:val="lowKashida"/>
        <w:rPr>
          <w:rFonts w:ascii="Cambria" w:hAnsi="Cambria"/>
          <w:b/>
          <w:bCs/>
          <w:sz w:val="18"/>
          <w:szCs w:val="18"/>
        </w:rPr>
      </w:pPr>
    </w:p>
    <w:p w:rsidR="00FD6E88" w:rsidRDefault="00FD6E88" w:rsidP="00FD6E88">
      <w:pPr>
        <w:bidi w:val="0"/>
        <w:jc w:val="lowKashida"/>
        <w:rPr>
          <w:rFonts w:ascii="Cambria" w:hAnsi="Cambria"/>
          <w:b/>
          <w:bCs/>
          <w:sz w:val="18"/>
          <w:szCs w:val="18"/>
        </w:rPr>
      </w:pPr>
    </w:p>
    <w:p w:rsidR="00FD6E88" w:rsidRDefault="00FD6E88" w:rsidP="00FD6E88">
      <w:pPr>
        <w:bidi w:val="0"/>
        <w:jc w:val="lowKashida"/>
        <w:rPr>
          <w:rFonts w:ascii="Cambria" w:hAnsi="Cambria"/>
          <w:b/>
          <w:bCs/>
          <w:sz w:val="18"/>
          <w:szCs w:val="18"/>
        </w:rPr>
      </w:pPr>
    </w:p>
    <w:p w:rsidR="00E11090" w:rsidRDefault="00E11090" w:rsidP="00E11090">
      <w:pPr>
        <w:bidi w:val="0"/>
        <w:jc w:val="lowKashida"/>
        <w:rPr>
          <w:rFonts w:ascii="Cambria" w:hAnsi="Cambria"/>
          <w:sz w:val="18"/>
          <w:szCs w:val="18"/>
        </w:rPr>
      </w:pPr>
    </w:p>
    <w:p w:rsidR="00FD6E88" w:rsidRDefault="00FD6E88" w:rsidP="00E11090">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FD6E88" w:rsidRDefault="00FD6E88" w:rsidP="00FD6E88">
      <w:pPr>
        <w:bidi w:val="0"/>
        <w:jc w:val="lowKashida"/>
        <w:rPr>
          <w:rFonts w:ascii="Cambria" w:hAnsi="Cambria"/>
          <w:sz w:val="18"/>
          <w:szCs w:val="18"/>
        </w:rPr>
      </w:pPr>
    </w:p>
    <w:p w:rsidR="00A700D1" w:rsidRPr="005F36BB" w:rsidRDefault="00A700D1" w:rsidP="00C863D9">
      <w:pPr>
        <w:pStyle w:val="MediumGrid1-Accent21"/>
        <w:autoSpaceDE w:val="0"/>
        <w:autoSpaceDN w:val="0"/>
        <w:adjustRightInd w:val="0"/>
        <w:ind w:left="0"/>
        <w:rPr>
          <w:rFonts w:ascii="Cambria" w:hAnsi="Cambria"/>
          <w:sz w:val="20"/>
          <w:szCs w:val="20"/>
        </w:rPr>
        <w:sectPr w:rsidR="00A700D1" w:rsidRPr="005F36BB" w:rsidSect="00004203">
          <w:type w:val="continuous"/>
          <w:pgSz w:w="11906" w:h="16838" w:code="9"/>
          <w:pgMar w:top="909" w:right="1134" w:bottom="1134" w:left="1134" w:header="454" w:footer="567" w:gutter="0"/>
          <w:cols w:num="2" w:space="567"/>
          <w:titlePg/>
          <w:rtlGutter/>
          <w:docGrid w:linePitch="360"/>
        </w:sectPr>
      </w:pPr>
    </w:p>
    <w:p w:rsidR="00A700D1" w:rsidRPr="005F36BB" w:rsidRDefault="00A700D1" w:rsidP="00C863D9">
      <w:pPr>
        <w:pStyle w:val="icsmreferences"/>
        <w:ind w:left="0" w:firstLine="0"/>
        <w:rPr>
          <w:rFonts w:ascii="Cambria" w:hAnsi="Cambria"/>
        </w:rPr>
      </w:pPr>
    </w:p>
    <w:sectPr w:rsidR="00A700D1" w:rsidRPr="005F36BB" w:rsidSect="00443F6D">
      <w:type w:val="continuous"/>
      <w:pgSz w:w="11906" w:h="16838" w:code="9"/>
      <w:pgMar w:top="1134" w:right="1134" w:bottom="1134" w:left="1134" w:header="454" w:footer="567" w:gutter="0"/>
      <w:cols w:space="567"/>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28A1" w:rsidRDefault="008728A1">
      <w:r>
        <w:separator/>
      </w:r>
    </w:p>
  </w:endnote>
  <w:endnote w:type="continuationSeparator" w:id="0">
    <w:p w:rsidR="008728A1" w:rsidRDefault="00872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1010600010101010101"/>
    <w:charset w:val="00"/>
    <w:family w:val="auto"/>
    <w:pitch w:val="variable"/>
    <w:sig w:usb0="0001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PFSERT+TimesNewRomanPS-BoldMT">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3D9" w:rsidRDefault="00C37920">
    <w:pPr>
      <w:pStyle w:val="Footer"/>
      <w:framePr w:wrap="around" w:vAnchor="text" w:hAnchor="text" w:xAlign="center" w:y="1"/>
      <w:rPr>
        <w:rStyle w:val="PageNumber"/>
      </w:rPr>
    </w:pPr>
    <w:r>
      <w:rPr>
        <w:rStyle w:val="PageNumber"/>
        <w:rtl/>
      </w:rPr>
      <w:fldChar w:fldCharType="begin"/>
    </w:r>
    <w:r w:rsidR="001F43D9">
      <w:rPr>
        <w:rStyle w:val="PageNumber"/>
      </w:rPr>
      <w:instrText xml:space="preserve">PAGE  </w:instrText>
    </w:r>
    <w:r>
      <w:rPr>
        <w:rStyle w:val="PageNumber"/>
        <w:rtl/>
      </w:rPr>
      <w:fldChar w:fldCharType="end"/>
    </w:r>
  </w:p>
  <w:p w:rsidR="001F43D9" w:rsidRDefault="001F43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284"/>
      <w:gridCol w:w="3285"/>
      <w:gridCol w:w="3285"/>
    </w:tblGrid>
    <w:tr w:rsidR="001F43D9">
      <w:tc>
        <w:tcPr>
          <w:tcW w:w="3284" w:type="dxa"/>
        </w:tcPr>
        <w:p w:rsidR="001F43D9" w:rsidRDefault="001F43D9">
          <w:pPr>
            <w:bidi w:val="0"/>
            <w:jc w:val="center"/>
            <w:rPr>
              <w:noProof/>
              <w:sz w:val="20"/>
              <w:szCs w:val="20"/>
            </w:rPr>
          </w:pPr>
        </w:p>
      </w:tc>
      <w:tc>
        <w:tcPr>
          <w:tcW w:w="3285" w:type="dxa"/>
        </w:tcPr>
        <w:p w:rsidR="001F43D9" w:rsidRDefault="00C37920">
          <w:pPr>
            <w:bidi w:val="0"/>
            <w:jc w:val="center"/>
            <w:rPr>
              <w:noProof/>
              <w:sz w:val="20"/>
              <w:szCs w:val="20"/>
            </w:rPr>
          </w:pPr>
          <w:r w:rsidRPr="00D410F0">
            <w:rPr>
              <w:rStyle w:val="PageNumber"/>
              <w:sz w:val="18"/>
              <w:szCs w:val="18"/>
            </w:rPr>
            <w:fldChar w:fldCharType="begin"/>
          </w:r>
          <w:r w:rsidR="001F43D9" w:rsidRPr="00D410F0">
            <w:rPr>
              <w:rStyle w:val="PageNumber"/>
              <w:sz w:val="18"/>
              <w:szCs w:val="18"/>
            </w:rPr>
            <w:instrText xml:space="preserve"> PAGE </w:instrText>
          </w:r>
          <w:r w:rsidRPr="00D410F0">
            <w:rPr>
              <w:rStyle w:val="PageNumber"/>
              <w:sz w:val="18"/>
              <w:szCs w:val="18"/>
            </w:rPr>
            <w:fldChar w:fldCharType="separate"/>
          </w:r>
          <w:r w:rsidR="00C300A8">
            <w:rPr>
              <w:rStyle w:val="PageNumber"/>
              <w:noProof/>
              <w:sz w:val="18"/>
              <w:szCs w:val="18"/>
            </w:rPr>
            <w:t>5</w:t>
          </w:r>
          <w:r w:rsidRPr="00D410F0">
            <w:rPr>
              <w:rStyle w:val="PageNumber"/>
              <w:sz w:val="18"/>
              <w:szCs w:val="18"/>
            </w:rPr>
            <w:fldChar w:fldCharType="end"/>
          </w:r>
        </w:p>
      </w:tc>
      <w:tc>
        <w:tcPr>
          <w:tcW w:w="3285" w:type="dxa"/>
        </w:tcPr>
        <w:p w:rsidR="001F43D9" w:rsidRDefault="001F43D9" w:rsidP="0018780C">
          <w:pPr>
            <w:bidi w:val="0"/>
            <w:jc w:val="right"/>
            <w:rPr>
              <w:noProof/>
              <w:sz w:val="20"/>
              <w:szCs w:val="20"/>
            </w:rPr>
          </w:pPr>
        </w:p>
      </w:tc>
    </w:tr>
  </w:tbl>
  <w:p w:rsidR="001F43D9" w:rsidRDefault="001F43D9">
    <w:pPr>
      <w:bidi w:val="0"/>
      <w:jc w:val="center"/>
      <w:rPr>
        <w:noProof/>
        <w:sz w:val="20"/>
        <w:szCs w:val="20"/>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3D9" w:rsidRPr="00D410F0" w:rsidRDefault="00C37920">
    <w:pPr>
      <w:pStyle w:val="Footer"/>
      <w:bidi w:val="0"/>
      <w:ind w:right="360"/>
      <w:jc w:val="center"/>
      <w:rPr>
        <w:sz w:val="18"/>
        <w:szCs w:val="18"/>
      </w:rPr>
    </w:pPr>
    <w:r w:rsidRPr="00D410F0">
      <w:rPr>
        <w:rStyle w:val="PageNumber"/>
        <w:sz w:val="18"/>
        <w:szCs w:val="18"/>
      </w:rPr>
      <w:fldChar w:fldCharType="begin"/>
    </w:r>
    <w:r w:rsidR="001F43D9" w:rsidRPr="00D410F0">
      <w:rPr>
        <w:rStyle w:val="PageNumber"/>
        <w:sz w:val="18"/>
        <w:szCs w:val="18"/>
      </w:rPr>
      <w:instrText xml:space="preserve"> PAGE </w:instrText>
    </w:r>
    <w:r w:rsidRPr="00D410F0">
      <w:rPr>
        <w:rStyle w:val="PageNumber"/>
        <w:sz w:val="18"/>
        <w:szCs w:val="18"/>
      </w:rPr>
      <w:fldChar w:fldCharType="separate"/>
    </w:r>
    <w:r w:rsidR="00C300A8">
      <w:rPr>
        <w:rStyle w:val="PageNumber"/>
        <w:noProof/>
        <w:sz w:val="18"/>
        <w:szCs w:val="18"/>
      </w:rPr>
      <w:t>1</w:t>
    </w:r>
    <w:r w:rsidRPr="00D410F0">
      <w:rPr>
        <w:rStyle w:val="PageNumbe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28A1" w:rsidRDefault="008728A1">
      <w:pPr>
        <w:bidi w:val="0"/>
      </w:pPr>
      <w:r>
        <w:separator/>
      </w:r>
    </w:p>
  </w:footnote>
  <w:footnote w:type="continuationSeparator" w:id="0">
    <w:p w:rsidR="008728A1" w:rsidRDefault="008728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3D9" w:rsidRDefault="001F43D9">
    <w:pPr>
      <w:pStyle w:val="Header"/>
      <w:bidi w:val="0"/>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92" w:type="dxa"/>
      <w:jc w:val="center"/>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
      <w:gridCol w:w="7087"/>
      <w:gridCol w:w="2244"/>
    </w:tblGrid>
    <w:tr w:rsidR="001F43D9" w:rsidRPr="00527ED7" w:rsidTr="005E3FBF">
      <w:trPr>
        <w:trHeight w:val="104"/>
        <w:jc w:val="center"/>
      </w:trPr>
      <w:tc>
        <w:tcPr>
          <w:tcW w:w="261" w:type="dxa"/>
          <w:tcBorders>
            <w:top w:val="nil"/>
            <w:left w:val="nil"/>
            <w:right w:val="nil"/>
          </w:tcBorders>
          <w:shd w:val="clear" w:color="auto" w:fill="auto"/>
        </w:tcPr>
        <w:p w:rsidR="001F43D9" w:rsidRDefault="001F43D9" w:rsidP="00527ED7">
          <w:pPr>
            <w:bidi w:val="0"/>
            <w:ind w:right="53"/>
            <w:rPr>
              <w:noProof/>
            </w:rPr>
          </w:pPr>
        </w:p>
      </w:tc>
      <w:tc>
        <w:tcPr>
          <w:tcW w:w="7087" w:type="dxa"/>
          <w:tcBorders>
            <w:top w:val="nil"/>
            <w:left w:val="nil"/>
            <w:bottom w:val="single" w:sz="4" w:space="0" w:color="auto"/>
            <w:right w:val="nil"/>
          </w:tcBorders>
          <w:shd w:val="clear" w:color="auto" w:fill="auto"/>
        </w:tcPr>
        <w:p w:rsidR="001F43D9" w:rsidRPr="00AF1AFB" w:rsidRDefault="001F43D9" w:rsidP="00AF1AFB">
          <w:pPr>
            <w:bidi w:val="0"/>
            <w:ind w:right="53"/>
            <w:jc w:val="center"/>
            <w:rPr>
              <w:rFonts w:ascii="Calibri" w:hAnsi="Calibri" w:cs="Calibri"/>
              <w:sz w:val="18"/>
              <w:szCs w:val="18"/>
            </w:rPr>
          </w:pPr>
          <w:r w:rsidRPr="00AF1AFB">
            <w:rPr>
              <w:rFonts w:ascii="Calibri" w:hAnsi="Calibri" w:cs="Calibri"/>
              <w:b/>
              <w:bCs/>
              <w:sz w:val="18"/>
              <w:szCs w:val="18"/>
            </w:rPr>
            <w:t>The Fourth Industrial Revolution Conference 2018</w:t>
          </w:r>
          <w:r w:rsidRPr="00AF1AFB">
            <w:rPr>
              <w:rFonts w:ascii="Calibri" w:hAnsi="Calibri" w:cs="Calibri"/>
              <w:sz w:val="18"/>
              <w:szCs w:val="18"/>
            </w:rPr>
            <w:t xml:space="preserve">, </w:t>
          </w:r>
          <w:r w:rsidR="00AF1AFB" w:rsidRPr="00AF1AFB">
            <w:rPr>
              <w:rFonts w:asciiTheme="minorHAnsi" w:hAnsiTheme="minorHAnsi" w:cs="Calibri"/>
              <w:b/>
              <w:sz w:val="18"/>
              <w:szCs w:val="18"/>
            </w:rPr>
            <w:t>ISBN</w:t>
          </w:r>
          <w:r w:rsidR="00AF1AFB" w:rsidRPr="00AF1AFB">
            <w:rPr>
              <w:rFonts w:asciiTheme="minorHAnsi" w:hAnsiTheme="minorHAnsi" w:cs="Helvetica"/>
              <w:b/>
              <w:color w:val="26282A"/>
              <w:sz w:val="18"/>
              <w:szCs w:val="18"/>
              <w:lang w:eastAsia="en-MY"/>
            </w:rPr>
            <w:t xml:space="preserve"> 978-0-646-98083-6</w:t>
          </w:r>
          <w:r w:rsidR="00AF1AFB" w:rsidRPr="00AF1AFB">
            <w:rPr>
              <w:rFonts w:asciiTheme="minorHAnsi" w:hAnsiTheme="minorHAnsi" w:cs="Calibri"/>
              <w:b/>
              <w:sz w:val="18"/>
              <w:szCs w:val="18"/>
            </w:rPr>
            <w:t xml:space="preserve">  Pages: 2</w:t>
          </w:r>
          <w:r w:rsidR="00AF1AFB">
            <w:rPr>
              <w:rFonts w:asciiTheme="minorHAnsi" w:hAnsiTheme="minorHAnsi" w:cs="Calibri"/>
              <w:b/>
              <w:sz w:val="18"/>
              <w:szCs w:val="18"/>
            </w:rPr>
            <w:t>3</w:t>
          </w:r>
          <w:r w:rsidR="00AF1AFB" w:rsidRPr="00AF1AFB">
            <w:rPr>
              <w:rFonts w:asciiTheme="minorHAnsi" w:hAnsiTheme="minorHAnsi" w:cs="Calibri"/>
              <w:b/>
              <w:sz w:val="18"/>
              <w:szCs w:val="18"/>
            </w:rPr>
            <w:t>-2</w:t>
          </w:r>
          <w:r w:rsidR="00272D9A">
            <w:rPr>
              <w:rFonts w:asciiTheme="minorHAnsi" w:hAnsiTheme="minorHAnsi" w:cs="Calibri"/>
              <w:b/>
              <w:sz w:val="18"/>
              <w:szCs w:val="18"/>
            </w:rPr>
            <w:t>8</w:t>
          </w:r>
        </w:p>
      </w:tc>
      <w:tc>
        <w:tcPr>
          <w:tcW w:w="2244" w:type="dxa"/>
          <w:tcBorders>
            <w:top w:val="nil"/>
            <w:left w:val="nil"/>
            <w:bottom w:val="nil"/>
            <w:right w:val="nil"/>
          </w:tcBorders>
          <w:shd w:val="clear" w:color="auto" w:fill="auto"/>
        </w:tcPr>
        <w:p w:rsidR="001F43D9" w:rsidRDefault="001F43D9" w:rsidP="00527ED7">
          <w:pPr>
            <w:bidi w:val="0"/>
            <w:ind w:right="53"/>
            <w:jc w:val="right"/>
            <w:rPr>
              <w:noProof/>
            </w:rPr>
          </w:pPr>
        </w:p>
      </w:tc>
    </w:tr>
    <w:tr w:rsidR="001F43D9" w:rsidRPr="00527ED7" w:rsidTr="005E3FBF">
      <w:trPr>
        <w:trHeight w:val="104"/>
        <w:jc w:val="center"/>
      </w:trPr>
      <w:tc>
        <w:tcPr>
          <w:tcW w:w="261" w:type="dxa"/>
          <w:vMerge w:val="restart"/>
          <w:tcBorders>
            <w:top w:val="single" w:sz="4" w:space="0" w:color="auto"/>
            <w:left w:val="nil"/>
            <w:right w:val="nil"/>
          </w:tcBorders>
          <w:shd w:val="clear" w:color="auto" w:fill="auto"/>
        </w:tcPr>
        <w:p w:rsidR="001F43D9" w:rsidRPr="00527ED7" w:rsidRDefault="001F43D9" w:rsidP="00527ED7">
          <w:pPr>
            <w:bidi w:val="0"/>
            <w:ind w:right="53"/>
            <w:rPr>
              <w:rFonts w:ascii="Arial" w:hAnsi="Arial" w:cs="Arial"/>
              <w:sz w:val="18"/>
              <w:szCs w:val="18"/>
            </w:rPr>
          </w:pPr>
          <w:bookmarkStart w:id="0" w:name="OLE_LINK1"/>
          <w:bookmarkStart w:id="1" w:name="OLE_LINK2"/>
        </w:p>
      </w:tc>
      <w:tc>
        <w:tcPr>
          <w:tcW w:w="7087" w:type="dxa"/>
          <w:tcBorders>
            <w:top w:val="single" w:sz="4" w:space="0" w:color="auto"/>
            <w:left w:val="nil"/>
            <w:bottom w:val="nil"/>
            <w:right w:val="nil"/>
          </w:tcBorders>
          <w:shd w:val="clear" w:color="auto" w:fill="auto"/>
        </w:tcPr>
        <w:p w:rsidR="001F43D9" w:rsidRPr="00527ED7" w:rsidRDefault="001F43D9" w:rsidP="00527ED7">
          <w:pPr>
            <w:bidi w:val="0"/>
            <w:ind w:right="53"/>
            <w:jc w:val="center"/>
            <w:rPr>
              <w:rFonts w:ascii="Calibri" w:hAnsi="Calibri" w:cs="Calibri"/>
              <w:sz w:val="8"/>
              <w:szCs w:val="8"/>
            </w:rPr>
          </w:pPr>
        </w:p>
      </w:tc>
      <w:tc>
        <w:tcPr>
          <w:tcW w:w="2244" w:type="dxa"/>
          <w:vMerge w:val="restart"/>
          <w:tcBorders>
            <w:top w:val="nil"/>
            <w:left w:val="nil"/>
            <w:right w:val="nil"/>
          </w:tcBorders>
          <w:shd w:val="clear" w:color="auto" w:fill="auto"/>
        </w:tcPr>
        <w:p w:rsidR="001F43D9" w:rsidRPr="00527ED7" w:rsidRDefault="00471490" w:rsidP="00527ED7">
          <w:pPr>
            <w:bidi w:val="0"/>
            <w:ind w:right="53"/>
            <w:jc w:val="right"/>
            <w:rPr>
              <w:rFonts w:ascii="Arial" w:hAnsi="Arial" w:cs="Arial"/>
              <w:sz w:val="18"/>
              <w:szCs w:val="18"/>
            </w:rPr>
          </w:pPr>
          <w:r>
            <w:rPr>
              <w:noProof/>
              <w:lang w:bidi="ar-SA"/>
            </w:rPr>
            <w:drawing>
              <wp:anchor distT="0" distB="0" distL="114300" distR="114300" simplePos="0" relativeHeight="251657728" behindDoc="1" locked="0" layoutInCell="1" allowOverlap="1">
                <wp:simplePos x="0" y="0"/>
                <wp:positionH relativeFrom="column">
                  <wp:posOffset>64770</wp:posOffset>
                </wp:positionH>
                <wp:positionV relativeFrom="paragraph">
                  <wp:posOffset>125095</wp:posOffset>
                </wp:positionV>
                <wp:extent cx="431800" cy="499745"/>
                <wp:effectExtent l="0" t="0" r="6350" b="0"/>
                <wp:wrapNone/>
                <wp:docPr id="15" name="Picture 3" descr="Image result for logo uitm sab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ogo uitm sabah"/>
                        <pic:cNvPicPr>
                          <a:picLocks noChangeAspect="1" noChangeArrowheads="1"/>
                        </pic:cNvPicPr>
                      </pic:nvPicPr>
                      <pic:blipFill>
                        <a:blip r:embed="rId1">
                          <a:extLst>
                            <a:ext uri="{28A0092B-C50C-407E-A947-70E740481C1C}">
                              <a14:useLocalDpi xmlns:a14="http://schemas.microsoft.com/office/drawing/2010/main" val="0"/>
                            </a:ext>
                          </a:extLst>
                        </a:blip>
                        <a:srcRect l="5080" t="9644" r="61118" b="4964"/>
                        <a:stretch>
                          <a:fillRect/>
                        </a:stretch>
                      </pic:blipFill>
                      <pic:spPr bwMode="auto">
                        <a:xfrm>
                          <a:off x="0" y="0"/>
                          <a:ext cx="431800" cy="499745"/>
                        </a:xfrm>
                        <a:prstGeom prst="rect">
                          <a:avLst/>
                        </a:prstGeom>
                        <a:noFill/>
                      </pic:spPr>
                    </pic:pic>
                  </a:graphicData>
                </a:graphic>
                <wp14:sizeRelH relativeFrom="page">
                  <wp14:pctWidth>0</wp14:pctWidth>
                </wp14:sizeRelH>
                <wp14:sizeRelV relativeFrom="page">
                  <wp14:pctHeight>0</wp14:pctHeight>
                </wp14:sizeRelV>
              </wp:anchor>
            </w:drawing>
          </w:r>
        </w:p>
        <w:p w:rsidR="001F43D9" w:rsidRPr="00527ED7" w:rsidRDefault="001F43D9" w:rsidP="00527ED7">
          <w:pPr>
            <w:bidi w:val="0"/>
            <w:rPr>
              <w:rFonts w:ascii="Arial" w:hAnsi="Arial" w:cs="Arial"/>
              <w:sz w:val="18"/>
              <w:szCs w:val="18"/>
            </w:rPr>
          </w:pPr>
        </w:p>
        <w:p w:rsidR="001F43D9" w:rsidRPr="00527ED7" w:rsidRDefault="001F43D9" w:rsidP="00527ED7">
          <w:pPr>
            <w:bidi w:val="0"/>
            <w:rPr>
              <w:rFonts w:ascii="Arial" w:hAnsi="Arial" w:cs="Arial"/>
              <w:sz w:val="18"/>
              <w:szCs w:val="18"/>
            </w:rPr>
          </w:pPr>
        </w:p>
      </w:tc>
    </w:tr>
    <w:tr w:rsidR="001F43D9" w:rsidRPr="00527ED7" w:rsidTr="005E3FBF">
      <w:trPr>
        <w:trHeight w:val="1102"/>
        <w:jc w:val="center"/>
      </w:trPr>
      <w:tc>
        <w:tcPr>
          <w:tcW w:w="261" w:type="dxa"/>
          <w:vMerge/>
          <w:tcBorders>
            <w:left w:val="nil"/>
            <w:right w:val="nil"/>
          </w:tcBorders>
          <w:shd w:val="clear" w:color="auto" w:fill="auto"/>
        </w:tcPr>
        <w:p w:rsidR="001F43D9" w:rsidRDefault="001F43D9" w:rsidP="00527ED7">
          <w:pPr>
            <w:bidi w:val="0"/>
            <w:ind w:right="53"/>
            <w:rPr>
              <w:noProof/>
            </w:rPr>
          </w:pPr>
        </w:p>
      </w:tc>
      <w:tc>
        <w:tcPr>
          <w:tcW w:w="7087" w:type="dxa"/>
          <w:tcBorders>
            <w:top w:val="nil"/>
            <w:left w:val="nil"/>
            <w:bottom w:val="nil"/>
            <w:right w:val="nil"/>
          </w:tcBorders>
          <w:shd w:val="clear" w:color="auto" w:fill="D9D9D9"/>
        </w:tcPr>
        <w:p w:rsidR="001F43D9" w:rsidRPr="005D4D24" w:rsidRDefault="001F43D9" w:rsidP="00527ED7">
          <w:pPr>
            <w:bidi w:val="0"/>
            <w:spacing w:before="120" w:after="120"/>
            <w:ind w:right="58"/>
            <w:jc w:val="center"/>
            <w:rPr>
              <w:rFonts w:ascii="Cambria" w:hAnsi="Cambria" w:cs="Calibri"/>
              <w:sz w:val="28"/>
              <w:szCs w:val="28"/>
            </w:rPr>
          </w:pPr>
          <w:r>
            <w:rPr>
              <w:rFonts w:ascii="Cambria" w:hAnsi="Cambria" w:cs="Calibri"/>
              <w:sz w:val="28"/>
              <w:szCs w:val="28"/>
            </w:rPr>
            <w:t>Th</w:t>
          </w:r>
          <w:r w:rsidRPr="005D4D24">
            <w:rPr>
              <w:rFonts w:ascii="Cambria" w:hAnsi="Cambria" w:cs="Calibri"/>
              <w:sz w:val="28"/>
              <w:szCs w:val="28"/>
            </w:rPr>
            <w:t>e</w:t>
          </w:r>
          <w:r>
            <w:rPr>
              <w:rFonts w:ascii="Cambria" w:hAnsi="Cambria" w:cs="Calibri"/>
              <w:sz w:val="28"/>
              <w:szCs w:val="28"/>
            </w:rPr>
            <w:t xml:space="preserve"> Fourth Industrial Revolution Conference 2018</w:t>
          </w:r>
        </w:p>
        <w:p w:rsidR="001F43D9" w:rsidRPr="00527ED7" w:rsidRDefault="001F43D9" w:rsidP="00415853">
          <w:pPr>
            <w:bidi w:val="0"/>
            <w:ind w:right="53"/>
            <w:jc w:val="center"/>
            <w:rPr>
              <w:rFonts w:ascii="Calibri" w:hAnsi="Calibri" w:cs="Calibri"/>
              <w:sz w:val="16"/>
              <w:szCs w:val="16"/>
            </w:rPr>
          </w:pPr>
          <w:r>
            <w:rPr>
              <w:rFonts w:ascii="Calibri" w:hAnsi="Calibri" w:cs="Calibri"/>
              <w:sz w:val="16"/>
              <w:szCs w:val="16"/>
            </w:rPr>
            <w:t xml:space="preserve">The Conference </w:t>
          </w:r>
          <w:r w:rsidRPr="00527ED7">
            <w:rPr>
              <w:rFonts w:ascii="Calibri" w:hAnsi="Calibri" w:cs="Calibri"/>
              <w:sz w:val="16"/>
              <w:szCs w:val="16"/>
            </w:rPr>
            <w:t xml:space="preserve">homepage: </w:t>
          </w:r>
          <w:hyperlink r:id="rId2" w:tgtFrame="_blank" w:history="1">
            <w:r w:rsidRPr="00415853">
              <w:rPr>
                <w:rFonts w:ascii="Calibri" w:hAnsi="Calibri"/>
                <w:color w:val="196AD4"/>
                <w:sz w:val="16"/>
                <w:szCs w:val="16"/>
                <w:u w:val="single"/>
              </w:rPr>
              <w:t>https://www.4irc2018.com/</w:t>
            </w:r>
          </w:hyperlink>
        </w:p>
      </w:tc>
      <w:tc>
        <w:tcPr>
          <w:tcW w:w="2244" w:type="dxa"/>
          <w:vMerge/>
          <w:tcBorders>
            <w:left w:val="nil"/>
            <w:right w:val="nil"/>
          </w:tcBorders>
          <w:shd w:val="clear" w:color="auto" w:fill="auto"/>
        </w:tcPr>
        <w:p w:rsidR="001F43D9" w:rsidRDefault="001F43D9" w:rsidP="00527ED7">
          <w:pPr>
            <w:bidi w:val="0"/>
            <w:ind w:right="53"/>
            <w:jc w:val="right"/>
            <w:rPr>
              <w:noProof/>
            </w:rPr>
          </w:pPr>
        </w:p>
      </w:tc>
    </w:tr>
    <w:tr w:rsidR="001F43D9" w:rsidRPr="00527ED7" w:rsidTr="005E3FBF">
      <w:trPr>
        <w:trHeight w:val="122"/>
        <w:jc w:val="center"/>
      </w:trPr>
      <w:tc>
        <w:tcPr>
          <w:tcW w:w="261" w:type="dxa"/>
          <w:vMerge/>
          <w:tcBorders>
            <w:left w:val="nil"/>
            <w:right w:val="nil"/>
          </w:tcBorders>
          <w:shd w:val="clear" w:color="auto" w:fill="auto"/>
        </w:tcPr>
        <w:p w:rsidR="001F43D9" w:rsidRDefault="001F43D9" w:rsidP="00527ED7">
          <w:pPr>
            <w:bidi w:val="0"/>
            <w:ind w:right="53"/>
            <w:rPr>
              <w:noProof/>
            </w:rPr>
          </w:pPr>
        </w:p>
      </w:tc>
      <w:tc>
        <w:tcPr>
          <w:tcW w:w="7087" w:type="dxa"/>
          <w:tcBorders>
            <w:top w:val="nil"/>
            <w:left w:val="nil"/>
            <w:right w:val="nil"/>
          </w:tcBorders>
          <w:shd w:val="clear" w:color="auto" w:fill="auto"/>
        </w:tcPr>
        <w:p w:rsidR="001F43D9" w:rsidRPr="00527ED7" w:rsidRDefault="001F43D9" w:rsidP="00527ED7">
          <w:pPr>
            <w:bidi w:val="0"/>
            <w:ind w:right="53"/>
            <w:jc w:val="center"/>
            <w:rPr>
              <w:rFonts w:ascii="Calibri" w:hAnsi="Calibri" w:cs="Calibri"/>
              <w:sz w:val="8"/>
              <w:szCs w:val="8"/>
            </w:rPr>
          </w:pPr>
        </w:p>
      </w:tc>
      <w:bookmarkEnd w:id="0"/>
      <w:bookmarkEnd w:id="1"/>
      <w:tc>
        <w:tcPr>
          <w:tcW w:w="2244" w:type="dxa"/>
          <w:vMerge/>
          <w:tcBorders>
            <w:left w:val="nil"/>
            <w:right w:val="nil"/>
          </w:tcBorders>
          <w:shd w:val="clear" w:color="auto" w:fill="auto"/>
        </w:tcPr>
        <w:p w:rsidR="001F43D9" w:rsidRDefault="001F43D9" w:rsidP="00527ED7">
          <w:pPr>
            <w:bidi w:val="0"/>
            <w:ind w:right="53"/>
            <w:jc w:val="right"/>
            <w:rPr>
              <w:noProof/>
            </w:rPr>
          </w:pPr>
        </w:p>
      </w:tc>
    </w:tr>
  </w:tbl>
  <w:p w:rsidR="001F43D9" w:rsidRDefault="001F43D9" w:rsidP="00004203">
    <w:pPr>
      <w:bidi w:val="0"/>
      <w:ind w:right="53"/>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51.35pt;height:165.8pt" o:bullet="t">
        <v:imagedata r:id="rId1" o:title=""/>
      </v:shape>
    </w:pict>
  </w:numPicBullet>
  <w:abstractNum w:abstractNumId="0">
    <w:nsid w:val="FFFFFF1D"/>
    <w:multiLevelType w:val="multilevel"/>
    <w:tmpl w:val="4A52B7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A9064A"/>
    <w:multiLevelType w:val="hybridMultilevel"/>
    <w:tmpl w:val="C548FEF4"/>
    <w:lvl w:ilvl="0" w:tplc="978C4892">
      <w:start w:val="1"/>
      <w:numFmt w:val="decimal"/>
      <w:lvlText w:val="%1."/>
      <w:lvlJc w:val="left"/>
      <w:pPr>
        <w:tabs>
          <w:tab w:val="num" w:pos="720"/>
        </w:tabs>
        <w:ind w:left="72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B956998"/>
    <w:multiLevelType w:val="multilevel"/>
    <w:tmpl w:val="A56813B8"/>
    <w:lvl w:ilvl="0">
      <w:start w:val="1"/>
      <w:numFmt w:val="bullet"/>
      <w:lvlText w:val="—"/>
      <w:lvlJc w:val="left"/>
      <w:pPr>
        <w:tabs>
          <w:tab w:val="num" w:pos="720"/>
        </w:tabs>
        <w:ind w:left="720" w:hanging="360"/>
      </w:pPr>
      <w:rPr>
        <w:rFonts w:ascii="Vrinda" w:hAnsi="Vrind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1CFE7A5F"/>
    <w:multiLevelType w:val="hybridMultilevel"/>
    <w:tmpl w:val="A56813B8"/>
    <w:lvl w:ilvl="0" w:tplc="F3A47BCE">
      <w:start w:val="1"/>
      <w:numFmt w:val="bullet"/>
      <w:lvlText w:val="—"/>
      <w:lvlJc w:val="left"/>
      <w:pPr>
        <w:tabs>
          <w:tab w:val="num" w:pos="720"/>
        </w:tabs>
        <w:ind w:left="720" w:hanging="360"/>
      </w:pPr>
      <w:rPr>
        <w:rFonts w:ascii="Vrinda" w:hAnsi="Vrind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02A7F00"/>
    <w:multiLevelType w:val="hybridMultilevel"/>
    <w:tmpl w:val="12A0CFF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4257475D"/>
    <w:multiLevelType w:val="multilevel"/>
    <w:tmpl w:val="7824A040"/>
    <w:lvl w:ilvl="0">
      <w:start w:val="1"/>
      <w:numFmt w:val="bullet"/>
      <w:lvlText w:val="—"/>
      <w:lvlJc w:val="left"/>
      <w:pPr>
        <w:tabs>
          <w:tab w:val="num" w:pos="360"/>
        </w:tabs>
        <w:ind w:left="360" w:hanging="360"/>
      </w:pPr>
      <w:rPr>
        <w:rFonts w:ascii="Vrinda" w:hAnsi="Vrinda"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
    <w:nsid w:val="6202214B"/>
    <w:multiLevelType w:val="hybridMultilevel"/>
    <w:tmpl w:val="9AF098D0"/>
    <w:lvl w:ilvl="0" w:tplc="E7F8A10C">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684B6439"/>
    <w:multiLevelType w:val="hybridMultilevel"/>
    <w:tmpl w:val="7824A040"/>
    <w:lvl w:ilvl="0" w:tplc="F3A47BCE">
      <w:start w:val="1"/>
      <w:numFmt w:val="bullet"/>
      <w:lvlText w:val="—"/>
      <w:lvlJc w:val="left"/>
      <w:pPr>
        <w:tabs>
          <w:tab w:val="num" w:pos="360"/>
        </w:tabs>
        <w:ind w:left="360" w:hanging="360"/>
      </w:pPr>
      <w:rPr>
        <w:rFonts w:ascii="Vrinda" w:hAnsi="Vrinda"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71AF0C1C"/>
    <w:multiLevelType w:val="hybridMultilevel"/>
    <w:tmpl w:val="2C4481E2"/>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nsid w:val="73D44F01"/>
    <w:multiLevelType w:val="hybridMultilevel"/>
    <w:tmpl w:val="3F0C43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759B12DA"/>
    <w:multiLevelType w:val="hybridMultilevel"/>
    <w:tmpl w:val="7CB2492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10"/>
  </w:num>
  <w:num w:numId="3">
    <w:abstractNumId w:val="7"/>
  </w:num>
  <w:num w:numId="4">
    <w:abstractNumId w:val="5"/>
  </w:num>
  <w:num w:numId="5">
    <w:abstractNumId w:val="9"/>
  </w:num>
  <w:num w:numId="6">
    <w:abstractNumId w:val="3"/>
  </w:num>
  <w:num w:numId="7">
    <w:abstractNumId w:val="2"/>
  </w:num>
  <w:num w:numId="8">
    <w:abstractNumId w:val="4"/>
  </w:num>
  <w:num w:numId="9">
    <w:abstractNumId w:val="6"/>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M3NTM0NTM1NDEytDBU0lEKTi0uzszPAykwqQUA1DZXgywAAAA="/>
  </w:docVars>
  <w:rsids>
    <w:rsidRoot w:val="00645B2C"/>
    <w:rsid w:val="00001DFC"/>
    <w:rsid w:val="00004203"/>
    <w:rsid w:val="00007BC2"/>
    <w:rsid w:val="00014C8F"/>
    <w:rsid w:val="0003503F"/>
    <w:rsid w:val="00046EFC"/>
    <w:rsid w:val="000559CA"/>
    <w:rsid w:val="00085B9E"/>
    <w:rsid w:val="000C44DE"/>
    <w:rsid w:val="000D6F51"/>
    <w:rsid w:val="00111BAC"/>
    <w:rsid w:val="00122233"/>
    <w:rsid w:val="001232E7"/>
    <w:rsid w:val="00143B46"/>
    <w:rsid w:val="00147F3B"/>
    <w:rsid w:val="00155BB3"/>
    <w:rsid w:val="00166108"/>
    <w:rsid w:val="00170DE7"/>
    <w:rsid w:val="00176200"/>
    <w:rsid w:val="00176464"/>
    <w:rsid w:val="00181F04"/>
    <w:rsid w:val="0018780C"/>
    <w:rsid w:val="001910F3"/>
    <w:rsid w:val="001A4313"/>
    <w:rsid w:val="001B2E48"/>
    <w:rsid w:val="001B7856"/>
    <w:rsid w:val="001F43D9"/>
    <w:rsid w:val="00221F3C"/>
    <w:rsid w:val="00230CC2"/>
    <w:rsid w:val="00240DD1"/>
    <w:rsid w:val="002515F7"/>
    <w:rsid w:val="00255BCF"/>
    <w:rsid w:val="00272D9A"/>
    <w:rsid w:val="0028446E"/>
    <w:rsid w:val="0029525D"/>
    <w:rsid w:val="002A6B71"/>
    <w:rsid w:val="002A6C54"/>
    <w:rsid w:val="002B1C84"/>
    <w:rsid w:val="002C41BB"/>
    <w:rsid w:val="002D3DFD"/>
    <w:rsid w:val="002E659A"/>
    <w:rsid w:val="002F2FCA"/>
    <w:rsid w:val="00317C79"/>
    <w:rsid w:val="00326146"/>
    <w:rsid w:val="00331C57"/>
    <w:rsid w:val="00331F0D"/>
    <w:rsid w:val="00334B30"/>
    <w:rsid w:val="0037787F"/>
    <w:rsid w:val="003E6E96"/>
    <w:rsid w:val="00403296"/>
    <w:rsid w:val="00415853"/>
    <w:rsid w:val="00415B98"/>
    <w:rsid w:val="00415D0D"/>
    <w:rsid w:val="00435C6E"/>
    <w:rsid w:val="00436199"/>
    <w:rsid w:val="0043646F"/>
    <w:rsid w:val="00443F6D"/>
    <w:rsid w:val="004444E7"/>
    <w:rsid w:val="004454B2"/>
    <w:rsid w:val="00471490"/>
    <w:rsid w:val="00480724"/>
    <w:rsid w:val="00482484"/>
    <w:rsid w:val="004923E4"/>
    <w:rsid w:val="00493E13"/>
    <w:rsid w:val="004C23B4"/>
    <w:rsid w:val="004C43BF"/>
    <w:rsid w:val="004D37E5"/>
    <w:rsid w:val="004D3F6F"/>
    <w:rsid w:val="004E63A6"/>
    <w:rsid w:val="004E747B"/>
    <w:rsid w:val="004F4881"/>
    <w:rsid w:val="0052212C"/>
    <w:rsid w:val="00522991"/>
    <w:rsid w:val="00527ED7"/>
    <w:rsid w:val="00546163"/>
    <w:rsid w:val="005619AF"/>
    <w:rsid w:val="00583620"/>
    <w:rsid w:val="00583992"/>
    <w:rsid w:val="00595C4F"/>
    <w:rsid w:val="005D4D24"/>
    <w:rsid w:val="005E3867"/>
    <w:rsid w:val="005E3FBF"/>
    <w:rsid w:val="005F1171"/>
    <w:rsid w:val="005F36BB"/>
    <w:rsid w:val="00611C55"/>
    <w:rsid w:val="006121CD"/>
    <w:rsid w:val="006208C5"/>
    <w:rsid w:val="006274FF"/>
    <w:rsid w:val="006343BA"/>
    <w:rsid w:val="00645B2C"/>
    <w:rsid w:val="00646F2F"/>
    <w:rsid w:val="006514AE"/>
    <w:rsid w:val="0065578B"/>
    <w:rsid w:val="00656FEA"/>
    <w:rsid w:val="00662CA7"/>
    <w:rsid w:val="0069575D"/>
    <w:rsid w:val="006A191C"/>
    <w:rsid w:val="006A4B74"/>
    <w:rsid w:val="006D11FF"/>
    <w:rsid w:val="006D76B5"/>
    <w:rsid w:val="006F674D"/>
    <w:rsid w:val="0071431B"/>
    <w:rsid w:val="007300E4"/>
    <w:rsid w:val="00747ABB"/>
    <w:rsid w:val="00774474"/>
    <w:rsid w:val="00777108"/>
    <w:rsid w:val="0078280A"/>
    <w:rsid w:val="007C032F"/>
    <w:rsid w:val="007D6D49"/>
    <w:rsid w:val="007F10D9"/>
    <w:rsid w:val="007F516B"/>
    <w:rsid w:val="00801D90"/>
    <w:rsid w:val="008111AB"/>
    <w:rsid w:val="00826150"/>
    <w:rsid w:val="00852C76"/>
    <w:rsid w:val="00853DB3"/>
    <w:rsid w:val="00862AD0"/>
    <w:rsid w:val="008728A1"/>
    <w:rsid w:val="008A2636"/>
    <w:rsid w:val="008A3355"/>
    <w:rsid w:val="008A79F5"/>
    <w:rsid w:val="008B2FB2"/>
    <w:rsid w:val="008F2D17"/>
    <w:rsid w:val="009443F9"/>
    <w:rsid w:val="009D0E5A"/>
    <w:rsid w:val="009D7EF3"/>
    <w:rsid w:val="009E7597"/>
    <w:rsid w:val="009F4817"/>
    <w:rsid w:val="00A0227A"/>
    <w:rsid w:val="00A12E96"/>
    <w:rsid w:val="00A34D7B"/>
    <w:rsid w:val="00A55C42"/>
    <w:rsid w:val="00A60733"/>
    <w:rsid w:val="00A613C2"/>
    <w:rsid w:val="00A700D1"/>
    <w:rsid w:val="00A76763"/>
    <w:rsid w:val="00A80520"/>
    <w:rsid w:val="00AA503C"/>
    <w:rsid w:val="00AA6C88"/>
    <w:rsid w:val="00AA6E3D"/>
    <w:rsid w:val="00AB7D81"/>
    <w:rsid w:val="00AC7402"/>
    <w:rsid w:val="00AE6861"/>
    <w:rsid w:val="00AF1AFB"/>
    <w:rsid w:val="00AF4014"/>
    <w:rsid w:val="00B00F5E"/>
    <w:rsid w:val="00B05FD2"/>
    <w:rsid w:val="00B20B00"/>
    <w:rsid w:val="00B24807"/>
    <w:rsid w:val="00B24812"/>
    <w:rsid w:val="00B407CF"/>
    <w:rsid w:val="00B54F0E"/>
    <w:rsid w:val="00B64AE6"/>
    <w:rsid w:val="00B7482D"/>
    <w:rsid w:val="00B76374"/>
    <w:rsid w:val="00BD4100"/>
    <w:rsid w:val="00BD6545"/>
    <w:rsid w:val="00BE6118"/>
    <w:rsid w:val="00C03DDB"/>
    <w:rsid w:val="00C17972"/>
    <w:rsid w:val="00C300A8"/>
    <w:rsid w:val="00C37920"/>
    <w:rsid w:val="00C50E39"/>
    <w:rsid w:val="00C835E9"/>
    <w:rsid w:val="00C84B78"/>
    <w:rsid w:val="00C863D9"/>
    <w:rsid w:val="00C969BE"/>
    <w:rsid w:val="00CA23A9"/>
    <w:rsid w:val="00CB6DB2"/>
    <w:rsid w:val="00CF0817"/>
    <w:rsid w:val="00D00E41"/>
    <w:rsid w:val="00D03139"/>
    <w:rsid w:val="00D1741B"/>
    <w:rsid w:val="00D1778A"/>
    <w:rsid w:val="00D20C2F"/>
    <w:rsid w:val="00D25063"/>
    <w:rsid w:val="00D410F0"/>
    <w:rsid w:val="00D43C3A"/>
    <w:rsid w:val="00D50EBD"/>
    <w:rsid w:val="00D53D00"/>
    <w:rsid w:val="00D6125C"/>
    <w:rsid w:val="00D80C35"/>
    <w:rsid w:val="00D853B4"/>
    <w:rsid w:val="00DB2C48"/>
    <w:rsid w:val="00DC6F7A"/>
    <w:rsid w:val="00DD7564"/>
    <w:rsid w:val="00DE2DE2"/>
    <w:rsid w:val="00DE7C7C"/>
    <w:rsid w:val="00E02576"/>
    <w:rsid w:val="00E11090"/>
    <w:rsid w:val="00E31C7A"/>
    <w:rsid w:val="00E36154"/>
    <w:rsid w:val="00E45AB2"/>
    <w:rsid w:val="00E6141F"/>
    <w:rsid w:val="00E625FD"/>
    <w:rsid w:val="00E96FE9"/>
    <w:rsid w:val="00EB5070"/>
    <w:rsid w:val="00ED1C2F"/>
    <w:rsid w:val="00EF6B7B"/>
    <w:rsid w:val="00F07631"/>
    <w:rsid w:val="00F139F2"/>
    <w:rsid w:val="00F1475B"/>
    <w:rsid w:val="00F17C26"/>
    <w:rsid w:val="00F26401"/>
    <w:rsid w:val="00F345BB"/>
    <w:rsid w:val="00F40518"/>
    <w:rsid w:val="00F949D6"/>
    <w:rsid w:val="00FD6E88"/>
    <w:rsid w:val="00FE0245"/>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43F6D"/>
    <w:pPr>
      <w:bidi/>
    </w:pPr>
    <w:rPr>
      <w:sz w:val="24"/>
      <w:szCs w:val="24"/>
      <w:lang w:val="en-US" w:eastAsia="en-US" w:bidi="fa-IR"/>
    </w:rPr>
  </w:style>
  <w:style w:type="paragraph" w:styleId="Heading2">
    <w:name w:val="heading 2"/>
    <w:basedOn w:val="Normal"/>
    <w:next w:val="Normal"/>
    <w:qFormat/>
    <w:rsid w:val="00443F6D"/>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43F6D"/>
    <w:pPr>
      <w:keepNext/>
      <w:framePr w:hSpace="180" w:wrap="around" w:vAnchor="page" w:hAnchor="margin" w:y="2292"/>
      <w:bidi w:val="0"/>
      <w:jc w:val="center"/>
      <w:outlineLvl w:val="2"/>
    </w:pPr>
    <w:rPr>
      <w:rFonts w:cs="B Nazani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443F6D"/>
    <w:pPr>
      <w:bidi w:val="0"/>
      <w:spacing w:after="240"/>
      <w:jc w:val="both"/>
    </w:pPr>
    <w:rPr>
      <w:rFonts w:ascii="Helvetica" w:hAnsi="Helvetica"/>
      <w:sz w:val="20"/>
      <w:szCs w:val="20"/>
      <w:lang w:bidi="ar-SA"/>
    </w:rPr>
  </w:style>
  <w:style w:type="paragraph" w:styleId="Footer">
    <w:name w:val="footer"/>
    <w:basedOn w:val="Normal"/>
    <w:semiHidden/>
    <w:rsid w:val="00443F6D"/>
    <w:pPr>
      <w:tabs>
        <w:tab w:val="center" w:pos="4153"/>
        <w:tab w:val="right" w:pos="8306"/>
      </w:tabs>
    </w:pPr>
  </w:style>
  <w:style w:type="character" w:styleId="PageNumber">
    <w:name w:val="page number"/>
    <w:basedOn w:val="DefaultParagraphFont"/>
    <w:semiHidden/>
    <w:rsid w:val="00443F6D"/>
  </w:style>
  <w:style w:type="paragraph" w:styleId="Header">
    <w:name w:val="header"/>
    <w:basedOn w:val="Normal"/>
    <w:semiHidden/>
    <w:rsid w:val="00443F6D"/>
    <w:pPr>
      <w:tabs>
        <w:tab w:val="center" w:pos="4153"/>
        <w:tab w:val="right" w:pos="8306"/>
      </w:tabs>
    </w:pPr>
  </w:style>
  <w:style w:type="table" w:styleId="TableGrid">
    <w:name w:val="Table Grid"/>
    <w:basedOn w:val="TableNormal"/>
    <w:uiPriority w:val="59"/>
    <w:rsid w:val="000042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semiHidden/>
    <w:rsid w:val="00443F6D"/>
    <w:rPr>
      <w:color w:val="0000FF"/>
      <w:u w:val="single"/>
    </w:rPr>
  </w:style>
  <w:style w:type="paragraph" w:customStyle="1" w:styleId="MediumGrid1-Accent21">
    <w:name w:val="Medium Grid 1 - Accent 21"/>
    <w:basedOn w:val="Normal"/>
    <w:qFormat/>
    <w:rsid w:val="00443F6D"/>
    <w:pPr>
      <w:bidi w:val="0"/>
      <w:ind w:left="720"/>
      <w:contextualSpacing/>
      <w:jc w:val="both"/>
    </w:pPr>
    <w:rPr>
      <w:rFonts w:ascii="Calibri" w:eastAsia="Calibri" w:hAnsi="Calibri"/>
      <w:sz w:val="22"/>
      <w:szCs w:val="22"/>
      <w:lang w:bidi="ar-SA"/>
    </w:rPr>
  </w:style>
  <w:style w:type="paragraph" w:customStyle="1" w:styleId="PaperHeadingOne">
    <w:name w:val="PaperHeadingOne"/>
    <w:basedOn w:val="Normal"/>
    <w:qFormat/>
    <w:rsid w:val="00443F6D"/>
    <w:pPr>
      <w:bidi w:val="0"/>
      <w:jc w:val="both"/>
    </w:pPr>
    <w:rPr>
      <w:rFonts w:ascii="Arial" w:eastAsia="Calibri" w:hAnsi="Arial" w:cs="Arial"/>
      <w:b/>
      <w:sz w:val="20"/>
      <w:szCs w:val="20"/>
      <w:lang w:bidi="ar-SA"/>
    </w:rPr>
  </w:style>
  <w:style w:type="paragraph" w:customStyle="1" w:styleId="PaperText">
    <w:name w:val="PaperText"/>
    <w:basedOn w:val="Normal"/>
    <w:qFormat/>
    <w:rsid w:val="00443F6D"/>
    <w:pPr>
      <w:bidi w:val="0"/>
      <w:jc w:val="both"/>
    </w:pPr>
    <w:rPr>
      <w:rFonts w:eastAsia="Calibri"/>
      <w:sz w:val="20"/>
      <w:szCs w:val="18"/>
      <w:lang w:bidi="ar-SA"/>
    </w:rPr>
  </w:style>
  <w:style w:type="paragraph" w:styleId="FootnoteText">
    <w:name w:val="footnote text"/>
    <w:basedOn w:val="Normal"/>
    <w:semiHidden/>
    <w:rsid w:val="00443F6D"/>
    <w:rPr>
      <w:sz w:val="20"/>
      <w:szCs w:val="20"/>
    </w:rPr>
  </w:style>
  <w:style w:type="character" w:customStyle="1" w:styleId="FootnoteTextChar">
    <w:name w:val="Footnote Text Char"/>
    <w:rsid w:val="00443F6D"/>
    <w:rPr>
      <w:lang w:bidi="fa-IR"/>
    </w:rPr>
  </w:style>
  <w:style w:type="character" w:styleId="FootnoteReference">
    <w:name w:val="footnote reference"/>
    <w:semiHidden/>
    <w:rsid w:val="00443F6D"/>
    <w:rPr>
      <w:vertAlign w:val="superscript"/>
    </w:rPr>
  </w:style>
  <w:style w:type="paragraph" w:customStyle="1" w:styleId="icsmreferences">
    <w:name w:val="icsm_references"/>
    <w:basedOn w:val="Normal"/>
    <w:rsid w:val="00443F6D"/>
    <w:pPr>
      <w:bidi w:val="0"/>
      <w:ind w:left="240" w:hanging="240"/>
    </w:pPr>
    <w:rPr>
      <w:sz w:val="16"/>
      <w:szCs w:val="20"/>
      <w:lang w:val="en-GB" w:bidi="ar-SA"/>
    </w:rPr>
  </w:style>
  <w:style w:type="paragraph" w:customStyle="1" w:styleId="Pa41">
    <w:name w:val="Pa41"/>
    <w:basedOn w:val="Normal"/>
    <w:next w:val="Normal"/>
    <w:uiPriority w:val="99"/>
    <w:rsid w:val="00FD6E88"/>
    <w:pPr>
      <w:autoSpaceDE w:val="0"/>
      <w:autoSpaceDN w:val="0"/>
      <w:bidi w:val="0"/>
      <w:adjustRightInd w:val="0"/>
      <w:spacing w:line="191" w:lineRule="atLeast"/>
    </w:pPr>
    <w:rPr>
      <w:rFonts w:ascii="PFSERT+TimesNewRomanPS-BoldMT" w:eastAsia="Calibri" w:hAnsi="PFSERT+TimesNewRomanPS-BoldMT"/>
      <w:lang w:bidi="ar-SA"/>
    </w:rPr>
  </w:style>
  <w:style w:type="paragraph" w:customStyle="1" w:styleId="Default">
    <w:name w:val="Default"/>
    <w:rsid w:val="000C44DE"/>
    <w:pPr>
      <w:autoSpaceDE w:val="0"/>
      <w:autoSpaceDN w:val="0"/>
      <w:adjustRightInd w:val="0"/>
    </w:pPr>
    <w:rPr>
      <w:rFonts w:ascii="PFSERT+TimesNewRomanPS-BoldMT" w:eastAsia="Calibri" w:hAnsi="PFSERT+TimesNewRomanPS-BoldMT" w:cs="PFSERT+TimesNewRomanPS-BoldMT"/>
      <w:color w:val="000000"/>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43F6D"/>
    <w:pPr>
      <w:bidi/>
    </w:pPr>
    <w:rPr>
      <w:sz w:val="24"/>
      <w:szCs w:val="24"/>
      <w:lang w:val="en-US" w:eastAsia="en-US" w:bidi="fa-IR"/>
    </w:rPr>
  </w:style>
  <w:style w:type="paragraph" w:styleId="Heading2">
    <w:name w:val="heading 2"/>
    <w:basedOn w:val="Normal"/>
    <w:next w:val="Normal"/>
    <w:qFormat/>
    <w:rsid w:val="00443F6D"/>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43F6D"/>
    <w:pPr>
      <w:keepNext/>
      <w:framePr w:hSpace="180" w:wrap="around" w:vAnchor="page" w:hAnchor="margin" w:y="2292"/>
      <w:bidi w:val="0"/>
      <w:jc w:val="center"/>
      <w:outlineLvl w:val="2"/>
    </w:pPr>
    <w:rPr>
      <w:rFonts w:cs="B Nazani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443F6D"/>
    <w:pPr>
      <w:bidi w:val="0"/>
      <w:spacing w:after="240"/>
      <w:jc w:val="both"/>
    </w:pPr>
    <w:rPr>
      <w:rFonts w:ascii="Helvetica" w:hAnsi="Helvetica"/>
      <w:sz w:val="20"/>
      <w:szCs w:val="20"/>
      <w:lang w:bidi="ar-SA"/>
    </w:rPr>
  </w:style>
  <w:style w:type="paragraph" w:styleId="Footer">
    <w:name w:val="footer"/>
    <w:basedOn w:val="Normal"/>
    <w:semiHidden/>
    <w:rsid w:val="00443F6D"/>
    <w:pPr>
      <w:tabs>
        <w:tab w:val="center" w:pos="4153"/>
        <w:tab w:val="right" w:pos="8306"/>
      </w:tabs>
    </w:pPr>
  </w:style>
  <w:style w:type="character" w:styleId="PageNumber">
    <w:name w:val="page number"/>
    <w:basedOn w:val="DefaultParagraphFont"/>
    <w:semiHidden/>
    <w:rsid w:val="00443F6D"/>
  </w:style>
  <w:style w:type="paragraph" w:styleId="Header">
    <w:name w:val="header"/>
    <w:basedOn w:val="Normal"/>
    <w:semiHidden/>
    <w:rsid w:val="00443F6D"/>
    <w:pPr>
      <w:tabs>
        <w:tab w:val="center" w:pos="4153"/>
        <w:tab w:val="right" w:pos="8306"/>
      </w:tabs>
    </w:pPr>
  </w:style>
  <w:style w:type="table" w:styleId="TableGrid">
    <w:name w:val="Table Grid"/>
    <w:basedOn w:val="TableNormal"/>
    <w:uiPriority w:val="59"/>
    <w:rsid w:val="000042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semiHidden/>
    <w:rsid w:val="00443F6D"/>
    <w:rPr>
      <w:color w:val="0000FF"/>
      <w:u w:val="single"/>
    </w:rPr>
  </w:style>
  <w:style w:type="paragraph" w:customStyle="1" w:styleId="MediumGrid1-Accent21">
    <w:name w:val="Medium Grid 1 - Accent 21"/>
    <w:basedOn w:val="Normal"/>
    <w:qFormat/>
    <w:rsid w:val="00443F6D"/>
    <w:pPr>
      <w:bidi w:val="0"/>
      <w:ind w:left="720"/>
      <w:contextualSpacing/>
      <w:jc w:val="both"/>
    </w:pPr>
    <w:rPr>
      <w:rFonts w:ascii="Calibri" w:eastAsia="Calibri" w:hAnsi="Calibri"/>
      <w:sz w:val="22"/>
      <w:szCs w:val="22"/>
      <w:lang w:bidi="ar-SA"/>
    </w:rPr>
  </w:style>
  <w:style w:type="paragraph" w:customStyle="1" w:styleId="PaperHeadingOne">
    <w:name w:val="PaperHeadingOne"/>
    <w:basedOn w:val="Normal"/>
    <w:qFormat/>
    <w:rsid w:val="00443F6D"/>
    <w:pPr>
      <w:bidi w:val="0"/>
      <w:jc w:val="both"/>
    </w:pPr>
    <w:rPr>
      <w:rFonts w:ascii="Arial" w:eastAsia="Calibri" w:hAnsi="Arial" w:cs="Arial"/>
      <w:b/>
      <w:sz w:val="20"/>
      <w:szCs w:val="20"/>
      <w:lang w:bidi="ar-SA"/>
    </w:rPr>
  </w:style>
  <w:style w:type="paragraph" w:customStyle="1" w:styleId="PaperText">
    <w:name w:val="PaperText"/>
    <w:basedOn w:val="Normal"/>
    <w:qFormat/>
    <w:rsid w:val="00443F6D"/>
    <w:pPr>
      <w:bidi w:val="0"/>
      <w:jc w:val="both"/>
    </w:pPr>
    <w:rPr>
      <w:rFonts w:eastAsia="Calibri"/>
      <w:sz w:val="20"/>
      <w:szCs w:val="18"/>
      <w:lang w:bidi="ar-SA"/>
    </w:rPr>
  </w:style>
  <w:style w:type="paragraph" w:styleId="FootnoteText">
    <w:name w:val="footnote text"/>
    <w:basedOn w:val="Normal"/>
    <w:semiHidden/>
    <w:rsid w:val="00443F6D"/>
    <w:rPr>
      <w:sz w:val="20"/>
      <w:szCs w:val="20"/>
    </w:rPr>
  </w:style>
  <w:style w:type="character" w:customStyle="1" w:styleId="FootnoteTextChar">
    <w:name w:val="Footnote Text Char"/>
    <w:rsid w:val="00443F6D"/>
    <w:rPr>
      <w:lang w:bidi="fa-IR"/>
    </w:rPr>
  </w:style>
  <w:style w:type="character" w:styleId="FootnoteReference">
    <w:name w:val="footnote reference"/>
    <w:semiHidden/>
    <w:rsid w:val="00443F6D"/>
    <w:rPr>
      <w:vertAlign w:val="superscript"/>
    </w:rPr>
  </w:style>
  <w:style w:type="paragraph" w:customStyle="1" w:styleId="icsmreferences">
    <w:name w:val="icsm_references"/>
    <w:basedOn w:val="Normal"/>
    <w:rsid w:val="00443F6D"/>
    <w:pPr>
      <w:bidi w:val="0"/>
      <w:ind w:left="240" w:hanging="240"/>
    </w:pPr>
    <w:rPr>
      <w:sz w:val="16"/>
      <w:szCs w:val="20"/>
      <w:lang w:val="en-GB" w:bidi="ar-SA"/>
    </w:rPr>
  </w:style>
  <w:style w:type="paragraph" w:customStyle="1" w:styleId="Pa41">
    <w:name w:val="Pa41"/>
    <w:basedOn w:val="Normal"/>
    <w:next w:val="Normal"/>
    <w:uiPriority w:val="99"/>
    <w:rsid w:val="00FD6E88"/>
    <w:pPr>
      <w:autoSpaceDE w:val="0"/>
      <w:autoSpaceDN w:val="0"/>
      <w:bidi w:val="0"/>
      <w:adjustRightInd w:val="0"/>
      <w:spacing w:line="191" w:lineRule="atLeast"/>
    </w:pPr>
    <w:rPr>
      <w:rFonts w:ascii="PFSERT+TimesNewRomanPS-BoldMT" w:eastAsia="Calibri" w:hAnsi="PFSERT+TimesNewRomanPS-BoldMT"/>
      <w:lang w:bidi="ar-SA"/>
    </w:rPr>
  </w:style>
  <w:style w:type="paragraph" w:customStyle="1" w:styleId="Default">
    <w:name w:val="Default"/>
    <w:rsid w:val="000C44DE"/>
    <w:pPr>
      <w:autoSpaceDE w:val="0"/>
      <w:autoSpaceDN w:val="0"/>
      <w:adjustRightInd w:val="0"/>
    </w:pPr>
    <w:rPr>
      <w:rFonts w:ascii="PFSERT+TimesNewRomanPS-BoldMT" w:eastAsia="Calibri" w:hAnsi="PFSERT+TimesNewRomanPS-BoldMT" w:cs="PFSERT+TimesNewRomanPS-BoldMT"/>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ubykarl88@gmail.com" TargetMode="External"/><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8.emf"/><Relationship Id="rId3" Type="http://schemas.microsoft.com/office/2007/relationships/stylesWithEffects" Target="stylesWithEffects.xml"/><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image" Target="media/image30.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s>
</file>

<file path=word/_rels/header2.xml.rels><?xml version="1.0" encoding="UTF-8" standalone="yes"?>
<Relationships xmlns="http://schemas.openxmlformats.org/package/2006/relationships"><Relationship Id="rId2" Type="http://schemas.openxmlformats.org/officeDocument/2006/relationships/hyperlink" Target="https://www.4irc2018.com/" TargetMode="External"/><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3212</Words>
  <Characters>18311</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WALIA- Paper Formatting and Preparation</vt:lpstr>
    </vt:vector>
  </TitlesOfParts>
  <Company>Microsoft Corporation</Company>
  <LinksUpToDate>false</LinksUpToDate>
  <CharactersWithSpaces>21481</CharactersWithSpaces>
  <SharedDoc>false</SharedDoc>
  <HLinks>
    <vt:vector size="12" baseType="variant">
      <vt:variant>
        <vt:i4>5636218</vt:i4>
      </vt:variant>
      <vt:variant>
        <vt:i4>0</vt:i4>
      </vt:variant>
      <vt:variant>
        <vt:i4>0</vt:i4>
      </vt:variant>
      <vt:variant>
        <vt:i4>5</vt:i4>
      </vt:variant>
      <vt:variant>
        <vt:lpwstr>mailto:rubykarl88@gmail.com</vt:lpwstr>
      </vt:variant>
      <vt:variant>
        <vt:lpwstr/>
      </vt:variant>
      <vt:variant>
        <vt:i4>4456516</vt:i4>
      </vt:variant>
      <vt:variant>
        <vt:i4>5</vt:i4>
      </vt:variant>
      <vt:variant>
        <vt:i4>0</vt:i4>
      </vt:variant>
      <vt:variant>
        <vt:i4>5</vt:i4>
      </vt:variant>
      <vt:variant>
        <vt:lpwstr>https://www.4irc2018.com/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WALIA- Paper Formatting and Preparation</dc:title>
  <dc:creator>VFERI</dc:creator>
  <cp:lastModifiedBy>mazuki</cp:lastModifiedBy>
  <cp:revision>1</cp:revision>
  <cp:lastPrinted>2018-05-17T12:37:00Z</cp:lastPrinted>
  <dcterms:created xsi:type="dcterms:W3CDTF">2018-08-28T04:57:00Z</dcterms:created>
  <dcterms:modified xsi:type="dcterms:W3CDTF">2018-08-28T04:57:00Z</dcterms:modified>
</cp:coreProperties>
</file>